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5" w:rsidRDefault="00252A25" w:rsidP="00252A2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A25" w:rsidRPr="00C7096A" w:rsidRDefault="00252A25" w:rsidP="00252A25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252A25" w:rsidRPr="005B59E5" w:rsidRDefault="00252A25" w:rsidP="00252A25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252A25" w:rsidRPr="00A65E5A" w:rsidRDefault="00252A25" w:rsidP="00252A25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252A25" w:rsidRDefault="00252A25" w:rsidP="00252A25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252A25" w:rsidRDefault="00252A25" w:rsidP="00252A25">
      <w:pPr>
        <w:shd w:val="clear" w:color="auto" w:fill="FFFFFF"/>
        <w:ind w:right="22"/>
      </w:pPr>
      <w:r>
        <w:t xml:space="preserve">                                                          </w:t>
      </w:r>
    </w:p>
    <w:p w:rsidR="00252A25" w:rsidRPr="00DA77D8" w:rsidRDefault="00252A25" w:rsidP="00252A25">
      <w:pPr>
        <w:shd w:val="clear" w:color="auto" w:fill="FFFFFF"/>
        <w:ind w:right="22"/>
        <w:rPr>
          <w:sz w:val="24"/>
          <w:szCs w:val="24"/>
        </w:rPr>
      </w:pPr>
    </w:p>
    <w:p w:rsidR="00252A25" w:rsidRDefault="00252A25" w:rsidP="00252A25">
      <w:r>
        <w:t>0</w:t>
      </w:r>
      <w:r w:rsidR="00D351B3">
        <w:t>3</w:t>
      </w:r>
      <w:r>
        <w:t>.0</w:t>
      </w:r>
      <w:r w:rsidR="00D351B3">
        <w:t>3</w:t>
      </w:r>
      <w:r>
        <w:t xml:space="preserve">.2020                                                                        </w:t>
      </w:r>
      <w:r>
        <w:tab/>
        <w:t xml:space="preserve">                      № </w:t>
      </w:r>
      <w:r w:rsidR="00D351B3">
        <w:t>27</w:t>
      </w:r>
      <w:r>
        <w:t xml:space="preserve">-п  </w:t>
      </w:r>
    </w:p>
    <w:p w:rsidR="00252A25" w:rsidRDefault="00252A25" w:rsidP="00252A25"/>
    <w:p w:rsidR="00252A25" w:rsidRDefault="00252A25" w:rsidP="00252A25">
      <w:pPr>
        <w:jc w:val="both"/>
      </w:pPr>
      <w:r>
        <w:t>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</w:t>
      </w:r>
      <w:r w:rsidR="00E06058">
        <w:t xml:space="preserve"> -2022</w:t>
      </w:r>
      <w:r>
        <w:t xml:space="preserve"> </w:t>
      </w:r>
      <w:r w:rsidR="00366C7A">
        <w:t>годы</w:t>
      </w:r>
      <w:r>
        <w:t xml:space="preserve"> </w:t>
      </w:r>
    </w:p>
    <w:p w:rsidR="00252A25" w:rsidRPr="00252A25" w:rsidRDefault="00252A25" w:rsidP="00252A25">
      <w:pPr>
        <w:rPr>
          <w:b/>
          <w:bCs/>
        </w:rPr>
      </w:pPr>
      <w:r>
        <w:t xml:space="preserve">                          </w:t>
      </w:r>
    </w:p>
    <w:p w:rsidR="00252A25" w:rsidRDefault="00252A25" w:rsidP="00252A25">
      <w:pPr>
        <w:pStyle w:val="ConsPlusNormal"/>
        <w:jc w:val="center"/>
      </w:pPr>
    </w:p>
    <w:p w:rsidR="008913EA" w:rsidRDefault="00252A25" w:rsidP="00252A25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Федеральными законами </w:t>
      </w:r>
      <w:r w:rsidRPr="008913EA">
        <w:rPr>
          <w:spacing w:val="2"/>
        </w:rPr>
        <w:t>от 06.10.2003 года  №131-ФЗ «Об общих принципах организации местного самоуправления в Российской Федерации</w:t>
      </w:r>
      <w:r w:rsidR="008913EA" w:rsidRPr="008913EA">
        <w:rPr>
          <w:spacing w:val="2"/>
        </w:rPr>
        <w:t>»,</w:t>
      </w:r>
      <w:r w:rsidR="008913EA">
        <w:rPr>
          <w:rFonts w:ascii="Arial" w:hAnsi="Arial" w:cs="Arial"/>
          <w:color w:val="00466E"/>
          <w:spacing w:val="2"/>
          <w:sz w:val="21"/>
        </w:rPr>
        <w:t xml:space="preserve"> </w:t>
      </w:r>
      <w:r>
        <w:t>от 10.12.1995</w:t>
      </w:r>
      <w:r w:rsidR="008913EA">
        <w:t xml:space="preserve"> года №</w:t>
      </w:r>
      <w:r>
        <w:t xml:space="preserve">196-ФЗ «О безопасности дорожного движения», </w:t>
      </w:r>
      <w:proofErr w:type="gramStart"/>
      <w:r>
        <w:t>руководствуясь</w:t>
      </w:r>
      <w:r w:rsidR="00525DC3">
        <w:t xml:space="preserve"> статьями</w:t>
      </w:r>
      <w:r>
        <w:t xml:space="preserve"> 7,18 Устава </w:t>
      </w:r>
      <w:r w:rsidRPr="00DA77D8">
        <w:t>Дзержинского сельсовета</w:t>
      </w:r>
      <w:r>
        <w:t xml:space="preserve"> ПОСТАНОВЛЯЮ</w:t>
      </w:r>
      <w:proofErr w:type="gramEnd"/>
      <w:r>
        <w:t>:</w:t>
      </w:r>
    </w:p>
    <w:p w:rsidR="008913EA" w:rsidRDefault="008913EA" w:rsidP="008913EA">
      <w:pPr>
        <w:jc w:val="both"/>
      </w:pPr>
      <w:r>
        <w:t xml:space="preserve">           1. Утвердить муниципальную программу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</w:t>
      </w:r>
      <w:r w:rsidR="00E06058">
        <w:t>-2022</w:t>
      </w:r>
      <w:r>
        <w:t xml:space="preserve">  год</w:t>
      </w:r>
      <w:r w:rsidR="00366C7A">
        <w:t>ы</w:t>
      </w:r>
      <w:r w:rsidR="00E86C0B">
        <w:t>, согласно приложению</w:t>
      </w:r>
      <w:r>
        <w:t xml:space="preserve">. </w:t>
      </w:r>
    </w:p>
    <w:p w:rsidR="00252A25" w:rsidRPr="00534A34" w:rsidRDefault="008913EA" w:rsidP="00252A25">
      <w:pPr>
        <w:pStyle w:val="ConsPlusNormal"/>
        <w:contextualSpacing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252A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2A25" w:rsidRPr="00534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2A25" w:rsidRPr="00534A34">
        <w:rPr>
          <w:sz w:val="28"/>
          <w:szCs w:val="28"/>
        </w:rPr>
        <w:t xml:space="preserve"> </w:t>
      </w:r>
      <w:r w:rsidR="00252A25" w:rsidRPr="00534A34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</w:t>
      </w:r>
      <w:r w:rsidR="00252A25" w:rsidRPr="00534A34">
        <w:rPr>
          <w:sz w:val="28"/>
          <w:szCs w:val="28"/>
        </w:rPr>
        <w:t xml:space="preserve"> </w:t>
      </w:r>
      <w:r w:rsidR="00252A25" w:rsidRPr="00534A34">
        <w:rPr>
          <w:rFonts w:ascii="Times New Roman" w:hAnsi="Times New Roman" w:cs="Times New Roman"/>
          <w:sz w:val="28"/>
          <w:szCs w:val="28"/>
        </w:rPr>
        <w:t>заместителя главы сельсовета А.С. Алексеева.</w:t>
      </w:r>
    </w:p>
    <w:p w:rsidR="00252A25" w:rsidRPr="00F44B79" w:rsidRDefault="00252A25" w:rsidP="00252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ab/>
      </w:r>
      <w:r w:rsidR="008913EA">
        <w:rPr>
          <w:i/>
        </w:rPr>
        <w:t xml:space="preserve"> </w:t>
      </w:r>
      <w:r w:rsidR="008913EA">
        <w:rPr>
          <w:rFonts w:ascii="Times New Roman" w:hAnsi="Times New Roman" w:cs="Times New Roman"/>
          <w:sz w:val="28"/>
          <w:szCs w:val="28"/>
        </w:rPr>
        <w:t>3</w:t>
      </w:r>
      <w:r w:rsidRPr="00F44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«Дзержинец».</w:t>
      </w:r>
    </w:p>
    <w:p w:rsidR="00252A25" w:rsidRDefault="008913EA" w:rsidP="00252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252A25">
        <w:rPr>
          <w:rFonts w:ascii="Times New Roman" w:hAnsi="Times New Roman" w:cs="Times New Roman"/>
          <w:sz w:val="28"/>
          <w:szCs w:val="28"/>
        </w:rPr>
        <w:t xml:space="preserve">. </w:t>
      </w:r>
      <w:r w:rsidR="00252A25" w:rsidRPr="00F44B7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опубликования.</w:t>
      </w:r>
    </w:p>
    <w:p w:rsidR="00252A25" w:rsidRDefault="00252A25" w:rsidP="00252A25">
      <w:pPr>
        <w:tabs>
          <w:tab w:val="left" w:pos="1021"/>
        </w:tabs>
        <w:jc w:val="both"/>
        <w:rPr>
          <w:i/>
        </w:rPr>
      </w:pPr>
    </w:p>
    <w:p w:rsidR="00252A25" w:rsidRPr="008913EA" w:rsidRDefault="00252A25" w:rsidP="00252A25">
      <w:pPr>
        <w:jc w:val="both"/>
      </w:pPr>
    </w:p>
    <w:p w:rsidR="00252A25" w:rsidRPr="00612E01" w:rsidRDefault="00252A25" w:rsidP="00252A25">
      <w:pPr>
        <w:jc w:val="both"/>
      </w:pPr>
    </w:p>
    <w:p w:rsidR="00252A25" w:rsidRPr="008218AD" w:rsidRDefault="00252A25" w:rsidP="00252A25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252A25" w:rsidRDefault="00252A25" w:rsidP="00252A25">
      <w:pPr>
        <w:jc w:val="both"/>
      </w:pPr>
      <w:r>
        <w:t xml:space="preserve">                                       </w:t>
      </w:r>
    </w:p>
    <w:p w:rsidR="00252A25" w:rsidRDefault="00252A25" w:rsidP="00252A25">
      <w:pPr>
        <w:jc w:val="both"/>
      </w:pPr>
    </w:p>
    <w:p w:rsidR="000F073B" w:rsidRDefault="000F073B"/>
    <w:p w:rsidR="008913EA" w:rsidRDefault="008913EA"/>
    <w:p w:rsidR="008913EA" w:rsidRDefault="008913EA"/>
    <w:p w:rsidR="008913EA" w:rsidRDefault="008913EA"/>
    <w:p w:rsidR="008913EA" w:rsidRDefault="008913EA"/>
    <w:p w:rsidR="00D351B3" w:rsidRDefault="00D351B3" w:rsidP="008913EA">
      <w:pPr>
        <w:jc w:val="right"/>
        <w:rPr>
          <w:sz w:val="24"/>
          <w:szCs w:val="24"/>
        </w:rPr>
      </w:pPr>
    </w:p>
    <w:p w:rsidR="008913EA" w:rsidRPr="008913EA" w:rsidRDefault="008913EA" w:rsidP="008913EA">
      <w:pPr>
        <w:jc w:val="right"/>
        <w:rPr>
          <w:sz w:val="24"/>
          <w:szCs w:val="24"/>
        </w:rPr>
      </w:pPr>
      <w:r w:rsidRPr="008913EA">
        <w:rPr>
          <w:sz w:val="24"/>
          <w:szCs w:val="24"/>
        </w:rPr>
        <w:lastRenderedPageBreak/>
        <w:t>Приложение</w:t>
      </w:r>
    </w:p>
    <w:p w:rsidR="008913EA" w:rsidRPr="008913EA" w:rsidRDefault="008913EA" w:rsidP="008913EA">
      <w:pPr>
        <w:jc w:val="right"/>
        <w:rPr>
          <w:sz w:val="24"/>
          <w:szCs w:val="24"/>
        </w:rPr>
      </w:pPr>
      <w:r w:rsidRPr="008913EA">
        <w:rPr>
          <w:sz w:val="24"/>
          <w:szCs w:val="24"/>
        </w:rPr>
        <w:t>к постановлению администрации сельсовета</w:t>
      </w:r>
    </w:p>
    <w:p w:rsidR="008913EA" w:rsidRDefault="008913EA" w:rsidP="008913E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913EA">
        <w:rPr>
          <w:sz w:val="24"/>
          <w:szCs w:val="24"/>
        </w:rPr>
        <w:t>т 0</w:t>
      </w:r>
      <w:r w:rsidR="00D351B3">
        <w:rPr>
          <w:sz w:val="24"/>
          <w:szCs w:val="24"/>
        </w:rPr>
        <w:t>3</w:t>
      </w:r>
      <w:r w:rsidRPr="008913EA">
        <w:rPr>
          <w:sz w:val="24"/>
          <w:szCs w:val="24"/>
        </w:rPr>
        <w:t>.0</w:t>
      </w:r>
      <w:r w:rsidR="00D351B3">
        <w:rPr>
          <w:sz w:val="24"/>
          <w:szCs w:val="24"/>
        </w:rPr>
        <w:t>3</w:t>
      </w:r>
      <w:r w:rsidRPr="008913EA">
        <w:rPr>
          <w:sz w:val="24"/>
          <w:szCs w:val="24"/>
        </w:rPr>
        <w:t>.2020 г. №</w:t>
      </w:r>
      <w:r w:rsidR="00D351B3">
        <w:rPr>
          <w:sz w:val="24"/>
          <w:szCs w:val="24"/>
        </w:rPr>
        <w:t xml:space="preserve"> 27</w:t>
      </w:r>
      <w:r w:rsidRPr="008913EA">
        <w:rPr>
          <w:sz w:val="24"/>
          <w:szCs w:val="24"/>
        </w:rPr>
        <w:t>-п</w:t>
      </w:r>
    </w:p>
    <w:p w:rsidR="008913EA" w:rsidRDefault="008913EA" w:rsidP="007F60D8">
      <w:pPr>
        <w:rPr>
          <w:sz w:val="24"/>
          <w:szCs w:val="24"/>
        </w:rPr>
      </w:pPr>
    </w:p>
    <w:p w:rsidR="008913EA" w:rsidRDefault="008913EA" w:rsidP="008913EA">
      <w:pPr>
        <w:jc w:val="center"/>
      </w:pPr>
      <w:r w:rsidRPr="008913EA">
        <w:t>Муниципальная</w:t>
      </w:r>
      <w:r>
        <w:t xml:space="preserve"> </w:t>
      </w:r>
      <w:r w:rsidRPr="008913EA">
        <w:t>программа</w:t>
      </w:r>
    </w:p>
    <w:p w:rsidR="008913EA" w:rsidRDefault="008913EA" w:rsidP="008913EA">
      <w:pPr>
        <w:jc w:val="center"/>
      </w:pPr>
      <w:r>
        <w:t>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</w:t>
      </w:r>
      <w:r w:rsidR="00E06058">
        <w:t>-2022</w:t>
      </w:r>
      <w:r>
        <w:t xml:space="preserve"> год</w:t>
      </w:r>
      <w:r w:rsidR="00366C7A">
        <w:t>ы</w:t>
      </w:r>
    </w:p>
    <w:p w:rsidR="008913EA" w:rsidRDefault="008913EA" w:rsidP="008913EA">
      <w:pPr>
        <w:jc w:val="center"/>
      </w:pPr>
    </w:p>
    <w:p w:rsidR="008913EA" w:rsidRDefault="008913EA" w:rsidP="008913EA">
      <w:pPr>
        <w:jc w:val="center"/>
      </w:pPr>
      <w: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5"/>
        <w:gridCol w:w="7108"/>
      </w:tblGrid>
      <w:tr w:rsidR="00AA4C69" w:rsidRPr="00AA4C69" w:rsidTr="00AA4C69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Наименование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7F60D8">
            <w:r>
              <w:t>«Обустройство участков улично-дорожной сети, прилегающих к территории образовательных учреждений, расположенных на территории Дзержинского сельсовета на 2020</w:t>
            </w:r>
            <w:r w:rsidR="00E06058">
              <w:t>-2022</w:t>
            </w:r>
            <w:r>
              <w:t xml:space="preserve"> год</w:t>
            </w:r>
            <w:r w:rsidR="00366C7A">
              <w:t>ы</w:t>
            </w:r>
            <w:r>
              <w:t>»</w:t>
            </w:r>
            <w:r w:rsidRPr="00267E60">
              <w:t xml:space="preserve"> (далее - Программа)</w:t>
            </w:r>
            <w:r>
              <w:t xml:space="preserve"> </w:t>
            </w:r>
          </w:p>
        </w:tc>
      </w:tr>
      <w:tr w:rsidR="00AA4C69" w:rsidRPr="00AA4C69" w:rsidTr="00AA4C69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Заказчик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7F60D8">
            <w:pPr>
              <w:spacing w:line="315" w:lineRule="atLeast"/>
              <w:textAlignment w:val="baseline"/>
            </w:pPr>
            <w:r w:rsidRPr="00267E60">
              <w:t xml:space="preserve">Администрация </w:t>
            </w:r>
            <w:r>
              <w:t xml:space="preserve"> Дзержинского сельсовета Дзержинского района Красноярского края</w:t>
            </w:r>
          </w:p>
        </w:tc>
      </w:tr>
      <w:tr w:rsidR="00AA4C69" w:rsidRPr="00AA4C69" w:rsidTr="004C7F6E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Исполнители программы</w:t>
            </w:r>
          </w:p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D351B3" w:rsidP="00981359">
            <w:pPr>
              <w:spacing w:line="315" w:lineRule="atLeast"/>
              <w:textAlignment w:val="baseline"/>
            </w:pPr>
          </w:p>
        </w:tc>
      </w:tr>
      <w:tr w:rsidR="00AA4C69" w:rsidRPr="00AA4C69" w:rsidTr="004C7F6E"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D351B3" w:rsidP="00981359">
            <w:pPr>
              <w:spacing w:line="315" w:lineRule="atLeast"/>
              <w:textAlignment w:val="baseline"/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7F60D8">
            <w:pPr>
              <w:spacing w:line="315" w:lineRule="atLeast"/>
              <w:textAlignment w:val="baseline"/>
            </w:pPr>
            <w:r w:rsidRPr="00267E60">
              <w:t xml:space="preserve">Исполнители программы: Администрация </w:t>
            </w:r>
            <w:r>
              <w:t xml:space="preserve"> Дзержинского сельсовета Дзержинского района Красноярского края</w:t>
            </w:r>
          </w:p>
        </w:tc>
      </w:tr>
      <w:tr w:rsidR="00AA4C69" w:rsidRPr="00AA4C69" w:rsidTr="00AA4C69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D351B3" w:rsidP="00981359">
            <w:pPr>
              <w:spacing w:line="315" w:lineRule="atLeast"/>
              <w:textAlignment w:val="baseline"/>
            </w:pPr>
          </w:p>
        </w:tc>
      </w:tr>
      <w:tr w:rsidR="00AA4C69" w:rsidRPr="00AA4C69" w:rsidTr="000D7E50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Цели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proofErr w:type="gramStart"/>
            <w:r w:rsidRPr="00267E60">
              <w:t>Целью Программы является повышение безопасности дорожного движени</w:t>
            </w:r>
            <w:r>
              <w:t>я на улично-дорожной</w:t>
            </w:r>
            <w:r w:rsidR="007F60D8">
              <w:t xml:space="preserve"> </w:t>
            </w:r>
            <w:proofErr w:type="spellStart"/>
            <w:r w:rsidR="007F60D8">
              <w:t>Дзржинского</w:t>
            </w:r>
            <w:proofErr w:type="spellEnd"/>
            <w:r w:rsidR="007F60D8">
              <w:t xml:space="preserve"> сельсовета</w:t>
            </w:r>
            <w:r w:rsidRPr="00267E60">
              <w:t>, в том числе:</w:t>
            </w:r>
            <w:proofErr w:type="gramEnd"/>
          </w:p>
        </w:tc>
      </w:tr>
      <w:tr w:rsidR="00AA4C69" w:rsidRPr="00AA4C69" w:rsidTr="000D7E50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- сокращение количества дорожно-транспортных происшествий с участием пешеходов на дорогах;</w:t>
            </w:r>
          </w:p>
        </w:tc>
      </w:tr>
      <w:tr w:rsidR="00AA4C69" w:rsidRPr="00AA4C69" w:rsidTr="00D7439D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</w:tc>
      </w:tr>
      <w:tr w:rsidR="00AA4C69" w:rsidRPr="00AA4C69" w:rsidTr="00D7439D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 xml:space="preserve">- совершенствование организации транспортного и пешеходного движения </w:t>
            </w:r>
            <w:proofErr w:type="gramStart"/>
            <w:r w:rsidR="007F60D8">
              <w:t>в</w:t>
            </w:r>
            <w:proofErr w:type="gramEnd"/>
            <w:r w:rsidR="007F60D8">
              <w:t xml:space="preserve"> </w:t>
            </w:r>
            <w:proofErr w:type="gramStart"/>
            <w:r w:rsidR="007F60D8">
              <w:t>с</w:t>
            </w:r>
            <w:proofErr w:type="gramEnd"/>
            <w:r w:rsidR="007F60D8">
              <w:t>. Дзержинское Дзержинского сельсовета</w:t>
            </w:r>
            <w:r w:rsidRPr="00267E60">
              <w:t>.</w:t>
            </w:r>
          </w:p>
        </w:tc>
      </w:tr>
      <w:tr w:rsidR="007F60D8" w:rsidRPr="00AA4C69" w:rsidTr="00BE473F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Задачи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применение эффективных схем, методов и средств организации дорожного движения;</w:t>
            </w:r>
          </w:p>
        </w:tc>
      </w:tr>
      <w:tr w:rsidR="007F60D8" w:rsidRPr="00AA4C69" w:rsidTr="00BE473F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ликвидация и профилактика возникновения опасных учас</w:t>
            </w:r>
            <w:r>
              <w:t>тков  улично-дорожной сети, прилегающих к территории образовательных учреждений</w:t>
            </w:r>
            <w:r w:rsidRPr="00267E60">
              <w:t>;</w:t>
            </w:r>
          </w:p>
        </w:tc>
      </w:tr>
      <w:tr w:rsidR="007F60D8" w:rsidRPr="00AA4C69" w:rsidTr="005E156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сокращение детского дорожно-транспортного травматизма;</w:t>
            </w:r>
          </w:p>
        </w:tc>
      </w:tr>
      <w:tr w:rsidR="007F60D8" w:rsidRPr="00AA4C69" w:rsidTr="007F60D8">
        <w:tc>
          <w:tcPr>
            <w:tcW w:w="24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совершенствование организации движения</w:t>
            </w:r>
            <w:r>
              <w:t xml:space="preserve"> транспорта и пешеходов в сельском поселении</w:t>
            </w:r>
            <w:r w:rsidRPr="00267E60">
              <w:t>.</w:t>
            </w:r>
          </w:p>
        </w:tc>
      </w:tr>
      <w:tr w:rsidR="00A1758E" w:rsidRPr="00AA4C69" w:rsidTr="00A1758E">
        <w:trPr>
          <w:trHeight w:val="1616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Pr="00267E60" w:rsidRDefault="00A1758E" w:rsidP="00981359">
            <w:pPr>
              <w:spacing w:line="315" w:lineRule="atLeast"/>
              <w:textAlignment w:val="baseline"/>
            </w:pPr>
            <w:r w:rsidRPr="00267E60">
              <w:lastRenderedPageBreak/>
              <w:t>Целевые индикаторы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Pr="00267E60" w:rsidRDefault="00A1758E" w:rsidP="00A1758E">
            <w:pPr>
              <w:spacing w:line="315" w:lineRule="atLeast"/>
              <w:textAlignment w:val="baseline"/>
            </w:pPr>
            <w:r>
              <w:t>Сокращение в 2020 году к уровню 2019</w:t>
            </w:r>
            <w:r w:rsidRPr="00267E60">
              <w:t xml:space="preserve"> года:</w:t>
            </w:r>
            <w:r>
              <w:t xml:space="preserve"> числа пострадавших в ДТП на 10%. Сокращение в 2021 году к уровню 2020</w:t>
            </w:r>
            <w:r w:rsidRPr="00267E60">
              <w:t xml:space="preserve"> года:</w:t>
            </w:r>
            <w:r>
              <w:t xml:space="preserve"> числа пострадавших в ДТП на 20%. Сокращение в 2022 году к уровню 2021</w:t>
            </w:r>
            <w:r w:rsidRPr="00267E60">
              <w:t xml:space="preserve"> года:</w:t>
            </w:r>
            <w:r>
              <w:t xml:space="preserve"> числа пострадавших в ДТП </w:t>
            </w:r>
            <w:proofErr w:type="gramStart"/>
            <w:r>
              <w:t>на</w:t>
            </w:r>
            <w:proofErr w:type="gramEnd"/>
            <w:r>
              <w:t xml:space="preserve"> 20%.</w:t>
            </w:r>
          </w:p>
        </w:tc>
      </w:tr>
      <w:tr w:rsidR="00A1758E" w:rsidRPr="00AA4C69" w:rsidTr="00A1758E">
        <w:trPr>
          <w:trHeight w:val="42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Pr="00267E60" w:rsidRDefault="00A1758E" w:rsidP="00981359">
            <w:r w:rsidRPr="00267E60">
              <w:t>Сроки реализации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Default="00A1758E" w:rsidP="00DD03BC">
            <w:pPr>
              <w:contextualSpacing/>
              <w:textAlignment w:val="baseline"/>
            </w:pPr>
            <w:r w:rsidRPr="00267E60">
              <w:t xml:space="preserve">Срок </w:t>
            </w:r>
            <w:r>
              <w:t>реализации программы 2020 – 2022 годы.</w:t>
            </w:r>
          </w:p>
        </w:tc>
      </w:tr>
      <w:tr w:rsidR="007F60D8" w:rsidRPr="00AA4C69" w:rsidTr="00377BED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DD03BC">
            <w:pPr>
              <w:contextualSpacing/>
              <w:textAlignment w:val="baseline"/>
            </w:pPr>
            <w:r w:rsidRPr="00267E60">
              <w:t>Этапы реализации программы не предусмотрены.</w:t>
            </w:r>
          </w:p>
        </w:tc>
      </w:tr>
      <w:tr w:rsidR="007F60D8" w:rsidRPr="00AA4C69" w:rsidTr="003E63DE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7F60D8" w:rsidP="00981359">
            <w:pPr>
              <w:spacing w:line="315" w:lineRule="atLeast"/>
              <w:textAlignment w:val="baseline"/>
            </w:pPr>
            <w:r w:rsidRPr="007C3AC1">
              <w:t xml:space="preserve">Ресурсное обеспечение программы 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7F60D8" w:rsidP="00366C7A">
            <w:pPr>
              <w:spacing w:line="315" w:lineRule="atLeast"/>
              <w:textAlignment w:val="baseline"/>
            </w:pPr>
            <w:r w:rsidRPr="007C3AC1">
              <w:t>Общий объем фина</w:t>
            </w:r>
            <w:r w:rsidR="00366C7A" w:rsidRPr="007C3AC1">
              <w:t xml:space="preserve">нсирования Программы </w:t>
            </w:r>
            <w:r w:rsidRPr="007C3AC1">
              <w:t xml:space="preserve"> </w:t>
            </w:r>
            <w:r w:rsidR="00366C7A" w:rsidRPr="007C3AC1">
              <w:t xml:space="preserve">из </w:t>
            </w:r>
            <w:r w:rsidRPr="007C3AC1">
              <w:t xml:space="preserve"> бюджета</w:t>
            </w:r>
            <w:r w:rsidR="00366C7A" w:rsidRPr="007C3AC1">
              <w:t xml:space="preserve"> поселения</w:t>
            </w:r>
            <w:r w:rsidRPr="007C3AC1">
              <w:t xml:space="preserve"> составляет</w:t>
            </w:r>
            <w:r w:rsidR="00E06058" w:rsidRPr="007C3AC1">
              <w:t xml:space="preserve"> </w:t>
            </w:r>
            <w:r w:rsidR="00E86C0B">
              <w:t xml:space="preserve"> 1 057 872,00</w:t>
            </w:r>
            <w:r w:rsidRPr="007C3AC1">
              <w:t>,</w:t>
            </w:r>
            <w:r w:rsidR="000C6A08">
              <w:t>0</w:t>
            </w:r>
            <w:r w:rsidRPr="007C3AC1">
              <w:t>0</w:t>
            </w:r>
            <w:r w:rsidR="00366C7A" w:rsidRPr="007C3AC1">
              <w:t xml:space="preserve">  рублей</w:t>
            </w:r>
            <w:r w:rsidRPr="007C3AC1">
              <w:t>, в том числе:</w:t>
            </w:r>
          </w:p>
        </w:tc>
      </w:tr>
      <w:tr w:rsidR="007F60D8" w:rsidRPr="00AA4C69" w:rsidTr="003E63DE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7C3AC1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366C7A" w:rsidP="00981359">
            <w:pPr>
              <w:spacing w:line="315" w:lineRule="atLeast"/>
              <w:textAlignment w:val="baseline"/>
            </w:pPr>
            <w:r w:rsidRPr="007C3AC1">
              <w:t xml:space="preserve">2020 г. </w:t>
            </w:r>
            <w:r w:rsidR="000C6A08">
              <w:t>–</w:t>
            </w:r>
            <w:r w:rsidRPr="007C3AC1">
              <w:t xml:space="preserve"> </w:t>
            </w:r>
            <w:r w:rsidR="000C6A08">
              <w:t>352 624</w:t>
            </w:r>
            <w:r w:rsidRPr="007C3AC1">
              <w:t xml:space="preserve">,00 </w:t>
            </w:r>
            <w:r w:rsidR="007F60D8" w:rsidRPr="007C3AC1">
              <w:t xml:space="preserve"> руб.,</w:t>
            </w:r>
          </w:p>
        </w:tc>
      </w:tr>
      <w:tr w:rsidR="007F60D8" w:rsidRPr="00AA4C69" w:rsidTr="00BC620C">
        <w:tc>
          <w:tcPr>
            <w:tcW w:w="2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7C3AC1" w:rsidRDefault="007F60D8" w:rsidP="00981359"/>
        </w:tc>
        <w:tc>
          <w:tcPr>
            <w:tcW w:w="71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366C7A" w:rsidP="00981359">
            <w:pPr>
              <w:spacing w:line="315" w:lineRule="atLeast"/>
              <w:textAlignment w:val="baseline"/>
            </w:pPr>
            <w:r w:rsidRPr="007C3AC1">
              <w:t>2021</w:t>
            </w:r>
            <w:r w:rsidR="007F60D8" w:rsidRPr="007C3AC1">
              <w:t xml:space="preserve"> г. </w:t>
            </w:r>
            <w:r w:rsidR="000C6A08">
              <w:t>–</w:t>
            </w:r>
            <w:r w:rsidR="007F60D8" w:rsidRPr="007C3AC1">
              <w:t xml:space="preserve"> </w:t>
            </w:r>
            <w:r w:rsidR="000C6A08">
              <w:t>352 624</w:t>
            </w:r>
            <w:r w:rsidR="007F60D8" w:rsidRPr="007C3AC1">
              <w:t>,00</w:t>
            </w:r>
            <w:r w:rsidR="00A1758E" w:rsidRPr="007C3AC1">
              <w:t xml:space="preserve"> </w:t>
            </w:r>
            <w:r w:rsidR="007F60D8" w:rsidRPr="007C3AC1">
              <w:t xml:space="preserve"> руб.,</w:t>
            </w:r>
          </w:p>
          <w:p w:rsidR="00E06058" w:rsidRDefault="000C6A08" w:rsidP="00981359">
            <w:pPr>
              <w:spacing w:line="315" w:lineRule="atLeast"/>
              <w:textAlignment w:val="baseline"/>
            </w:pPr>
            <w:r>
              <w:t>2022 г. – 352 624</w:t>
            </w:r>
            <w:r w:rsidR="00E06058" w:rsidRPr="007C3AC1">
              <w:t>,00</w:t>
            </w:r>
            <w:r w:rsidR="00A1758E" w:rsidRPr="007C3AC1">
              <w:t>руб.</w:t>
            </w:r>
          </w:p>
          <w:p w:rsidR="00E44C72" w:rsidRDefault="00E44C72" w:rsidP="00981359">
            <w:pPr>
              <w:spacing w:line="315" w:lineRule="atLeast"/>
              <w:textAlignment w:val="baseline"/>
            </w:pPr>
            <w:r>
              <w:t>Общий объём финансирования Программы из краевого бюджета составляет 4 231 461,00 рублей, в том числе:</w:t>
            </w:r>
          </w:p>
          <w:p w:rsidR="00E44C72" w:rsidRDefault="00E44C72" w:rsidP="00981359">
            <w:pPr>
              <w:spacing w:line="315" w:lineRule="atLeast"/>
              <w:textAlignment w:val="baseline"/>
            </w:pPr>
            <w:r>
              <w:t>2020 г. – 1 410 487,00 руб.,</w:t>
            </w:r>
          </w:p>
          <w:p w:rsidR="00E44C72" w:rsidRDefault="00E44C72" w:rsidP="00981359">
            <w:pPr>
              <w:spacing w:line="315" w:lineRule="atLeast"/>
              <w:textAlignment w:val="baseline"/>
            </w:pPr>
            <w:r>
              <w:t>2021 г. – 1 410 487,00 руб.,</w:t>
            </w:r>
          </w:p>
          <w:p w:rsidR="00E44C72" w:rsidRPr="007C3AC1" w:rsidRDefault="00E44C72" w:rsidP="00981359">
            <w:pPr>
              <w:spacing w:line="315" w:lineRule="atLeast"/>
              <w:textAlignment w:val="baseline"/>
            </w:pPr>
            <w:r>
              <w:t>2022 г. – 1 410 487,00 руб.</w:t>
            </w:r>
          </w:p>
        </w:tc>
      </w:tr>
      <w:tr w:rsidR="007F60D8" w:rsidRPr="00AA4C69" w:rsidTr="00BC620C">
        <w:tc>
          <w:tcPr>
            <w:tcW w:w="2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D351B3" w:rsidP="00981359">
            <w:pPr>
              <w:spacing w:line="315" w:lineRule="atLeast"/>
              <w:textAlignment w:val="baseline"/>
            </w:pPr>
          </w:p>
        </w:tc>
      </w:tr>
      <w:tr w:rsidR="00366C7A" w:rsidRPr="00AA4C69" w:rsidTr="00AF471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6C7A" w:rsidRPr="00267E60" w:rsidRDefault="00366C7A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D351B3" w:rsidP="00981359">
            <w:pPr>
              <w:spacing w:line="315" w:lineRule="atLeast"/>
              <w:textAlignment w:val="baseline"/>
            </w:pPr>
          </w:p>
        </w:tc>
      </w:tr>
      <w:tr w:rsidR="00366C7A" w:rsidRPr="00AA4C69" w:rsidTr="00AF4713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6C7A" w:rsidRPr="00267E60" w:rsidRDefault="00366C7A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D351B3" w:rsidP="00981359">
            <w:pPr>
              <w:spacing w:line="315" w:lineRule="atLeast"/>
              <w:textAlignment w:val="baseline"/>
            </w:pPr>
          </w:p>
        </w:tc>
      </w:tr>
      <w:tr w:rsidR="00AA4C69" w:rsidRPr="00AA4C69" w:rsidTr="00AA4C69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Ожидаемый эффект от реализации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366C7A">
            <w:pPr>
              <w:spacing w:line="315" w:lineRule="atLeast"/>
              <w:textAlignment w:val="baseline"/>
            </w:pPr>
            <w:r w:rsidRPr="00267E60">
              <w:t xml:space="preserve">Ликвидация и профилактика возникновения опасных участков на автомобильных дорогах </w:t>
            </w:r>
            <w:r w:rsidR="00366C7A">
              <w:t>улично-дорожной сети Дзержинского сельсовета, прилегающих к территории образовательных учреждений</w:t>
            </w:r>
            <w:r w:rsidR="00366C7A" w:rsidRPr="00267E60">
              <w:t>;</w:t>
            </w:r>
          </w:p>
        </w:tc>
      </w:tr>
    </w:tbl>
    <w:p w:rsidR="00366C7A" w:rsidRDefault="00366C7A" w:rsidP="00366C7A">
      <w:pPr>
        <w:shd w:val="clear" w:color="auto" w:fill="FFFFFF"/>
        <w:spacing w:line="315" w:lineRule="atLeast"/>
        <w:textAlignment w:val="baseline"/>
      </w:pPr>
    </w:p>
    <w:p w:rsidR="00DD03BC" w:rsidRDefault="00366C7A" w:rsidP="00DD03BC">
      <w:pPr>
        <w:shd w:val="clear" w:color="auto" w:fill="FFFFFF"/>
        <w:spacing w:line="315" w:lineRule="atLeast"/>
        <w:jc w:val="center"/>
        <w:textAlignment w:val="baseline"/>
      </w:pPr>
      <w:r>
        <w:t>1. Введение. Характеристика проблем,</w:t>
      </w:r>
    </w:p>
    <w:p w:rsidR="00DD03BC" w:rsidRDefault="00366C7A" w:rsidP="00DD03BC">
      <w:pPr>
        <w:shd w:val="clear" w:color="auto" w:fill="FFFFFF"/>
        <w:spacing w:line="315" w:lineRule="atLeast"/>
        <w:jc w:val="center"/>
        <w:textAlignment w:val="baseline"/>
      </w:pPr>
      <w:r>
        <w:t xml:space="preserve"> на </w:t>
      </w:r>
      <w:proofErr w:type="gramStart"/>
      <w:r>
        <w:t>решение</w:t>
      </w:r>
      <w:proofErr w:type="gramEnd"/>
      <w:r>
        <w:t xml:space="preserve"> которых направлена Программа</w:t>
      </w:r>
    </w:p>
    <w:p w:rsidR="00DD03BC" w:rsidRDefault="00DD03BC" w:rsidP="00DD03BC">
      <w:pPr>
        <w:shd w:val="clear" w:color="auto" w:fill="FFFFFF"/>
        <w:spacing w:line="315" w:lineRule="atLeast"/>
        <w:jc w:val="center"/>
        <w:textAlignment w:val="baseline"/>
      </w:pPr>
    </w:p>
    <w:p w:rsidR="00C6647A" w:rsidRPr="00C6647A" w:rsidRDefault="00DD03BC" w:rsidP="00C6647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 xml:space="preserve">          </w:t>
      </w:r>
      <w:r w:rsidR="00366C7A" w:rsidRPr="00C6647A">
        <w:t>Настоящая программа разработана на основании положений Федерального закона от 06.10.2003 года № 131-ФЗ «Об общих принципах организации местного самоуправления в Российской Федерации», Феде</w:t>
      </w:r>
      <w:r w:rsidRPr="00C6647A">
        <w:t>рального закона от 10.12.1995 года №</w:t>
      </w:r>
      <w:r w:rsidR="00366C7A" w:rsidRPr="00C6647A">
        <w:t xml:space="preserve"> 196-ФЗ «О безопасности дорожного движения», Государственного стандарта РФ ГОСТ </w:t>
      </w:r>
      <w:proofErr w:type="gramStart"/>
      <w:r w:rsidR="00366C7A" w:rsidRPr="00C6647A">
        <w:t>Р</w:t>
      </w:r>
      <w:proofErr w:type="gramEnd"/>
      <w:r w:rsidR="00366C7A" w:rsidRPr="00C6647A">
        <w:t xml:space="preserve"> 50597-93 «Автомобильные дороги и улицы. Требования к эксплуатационному состоянию, допустимому по условиям обеспечения безопасности»</w:t>
      </w:r>
      <w:r w:rsidRPr="00C6647A">
        <w:t>,</w:t>
      </w:r>
      <w:r w:rsidR="00366C7A" w:rsidRPr="00C6647A">
        <w:t xml:space="preserve"> </w:t>
      </w:r>
      <w:r w:rsidR="00366C7A" w:rsidRPr="00267E60">
        <w:rPr>
          <w:spacing w:val="2"/>
        </w:rPr>
        <w:t>Разработка</w:t>
      </w:r>
      <w:r w:rsidR="006011A3">
        <w:rPr>
          <w:spacing w:val="2"/>
        </w:rPr>
        <w:t xml:space="preserve"> </w:t>
      </w:r>
      <w:r w:rsidR="00366C7A" w:rsidRPr="00267E60">
        <w:rPr>
          <w:spacing w:val="2"/>
        </w:rPr>
        <w:t xml:space="preserve"> Программы  вызвана необходимостью комплексного подхода к решению вопросов, связанных с охраной жизни, здоровья граждан путем предупреждения дорожно-транспортных происшествий, снижения тяжести их последствий в связи с вводом 28 февраля 2014 года в действие изменений в национальн</w:t>
      </w:r>
      <w:r w:rsidRPr="00C6647A">
        <w:rPr>
          <w:spacing w:val="2"/>
        </w:rPr>
        <w:t xml:space="preserve">ые стандарты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52289-2004 «</w:t>
      </w:r>
      <w:r w:rsidR="00366C7A" w:rsidRPr="00267E60">
        <w:rPr>
          <w:spacing w:val="2"/>
        </w:rPr>
        <w:t>ТСОДД. Правила применения дорожных знаков, разметки, светофоров, дорожных огра</w:t>
      </w:r>
      <w:r w:rsidRPr="00C6647A">
        <w:rPr>
          <w:spacing w:val="2"/>
        </w:rPr>
        <w:t xml:space="preserve">ждений и направляющих устройств»,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52290-2004 «</w:t>
      </w:r>
      <w:r w:rsidR="00366C7A" w:rsidRPr="00267E60">
        <w:rPr>
          <w:spacing w:val="2"/>
        </w:rPr>
        <w:t>ТСОДД. Знаки дорожны</w:t>
      </w:r>
      <w:r w:rsidRPr="00C6647A">
        <w:rPr>
          <w:spacing w:val="2"/>
        </w:rPr>
        <w:t xml:space="preserve">е. Общие технические требования»,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52605-2006 «</w:t>
      </w:r>
      <w:r w:rsidR="00366C7A" w:rsidRPr="00267E60">
        <w:rPr>
          <w:spacing w:val="2"/>
        </w:rPr>
        <w:t>ТСОДД. Искусственные неровности. Общие технические</w:t>
      </w:r>
      <w:r w:rsidRPr="00C6647A">
        <w:rPr>
          <w:spacing w:val="2"/>
        </w:rPr>
        <w:t xml:space="preserve"> требования. Правила применения»,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51256-2011 «</w:t>
      </w:r>
      <w:r w:rsidR="00366C7A" w:rsidRPr="00267E60">
        <w:rPr>
          <w:spacing w:val="2"/>
        </w:rPr>
        <w:t>ТСОДД. Разметка дорожная. Классификация. Технические требов</w:t>
      </w:r>
      <w:r w:rsidRPr="00C6647A">
        <w:rPr>
          <w:spacing w:val="2"/>
        </w:rPr>
        <w:t xml:space="preserve">ания»,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52765-2007 «</w:t>
      </w:r>
      <w:r w:rsidR="00366C7A" w:rsidRPr="00267E60">
        <w:rPr>
          <w:spacing w:val="2"/>
        </w:rPr>
        <w:t xml:space="preserve">Дороги </w:t>
      </w:r>
      <w:r w:rsidR="00366C7A" w:rsidRPr="00267E60">
        <w:rPr>
          <w:spacing w:val="2"/>
        </w:rPr>
        <w:lastRenderedPageBreak/>
        <w:t>автомобильные общего пользования. Элеме</w:t>
      </w:r>
      <w:r w:rsidRPr="00C6647A">
        <w:rPr>
          <w:spacing w:val="2"/>
        </w:rPr>
        <w:t xml:space="preserve">нты обустройства. Классификация» и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52766-2007 «</w:t>
      </w:r>
      <w:r w:rsidR="00366C7A" w:rsidRPr="00267E60">
        <w:rPr>
          <w:spacing w:val="2"/>
        </w:rPr>
        <w:t>Дороги автомобильные общего пользования. Элементы</w:t>
      </w:r>
      <w:r w:rsidRPr="00C6647A">
        <w:rPr>
          <w:spacing w:val="2"/>
        </w:rPr>
        <w:t xml:space="preserve"> обустройства. Общие требования»</w:t>
      </w:r>
      <w:r w:rsidR="006011A3">
        <w:rPr>
          <w:spacing w:val="2"/>
        </w:rPr>
        <w:t>,</w:t>
      </w:r>
      <w:r w:rsidR="00366C7A" w:rsidRPr="00267E60">
        <w:rPr>
          <w:spacing w:val="2"/>
        </w:rPr>
        <w:t xml:space="preserve"> с </w:t>
      </w:r>
      <w:r w:rsidR="00C6647A" w:rsidRPr="00C6647A">
        <w:rPr>
          <w:spacing w:val="2"/>
        </w:rPr>
        <w:t xml:space="preserve">целью </w:t>
      </w:r>
      <w:r w:rsidR="00C6647A" w:rsidRPr="00C6647A">
        <w:t>обустройства участков улично-дорожной сети, прилегающих к территории образовательных учреждений, расположенных на территории Дзержинского сельсовета</w:t>
      </w:r>
      <w:r w:rsidR="00C6647A" w:rsidRPr="00C6647A">
        <w:rPr>
          <w:spacing w:val="2"/>
        </w:rPr>
        <w:t xml:space="preserve"> </w:t>
      </w:r>
      <w:r w:rsidR="00366C7A" w:rsidRPr="00267E60">
        <w:rPr>
          <w:spacing w:val="2"/>
        </w:rPr>
        <w:t xml:space="preserve"> до но</w:t>
      </w:r>
      <w:r w:rsidR="00C6647A" w:rsidRPr="00C6647A">
        <w:rPr>
          <w:spacing w:val="2"/>
        </w:rPr>
        <w:t xml:space="preserve">рмативных требований, </w:t>
      </w:r>
      <w:r w:rsidR="00366C7A" w:rsidRPr="00267E60">
        <w:rPr>
          <w:spacing w:val="2"/>
        </w:rPr>
        <w:t>и исключения дорожно-транспортных происшествий с участием пешеходов.</w:t>
      </w:r>
    </w:p>
    <w:p w:rsidR="006011A3" w:rsidRDefault="00C6647A" w:rsidP="006734C3">
      <w:pPr>
        <w:shd w:val="clear" w:color="auto" w:fill="FFFFFF"/>
        <w:contextualSpacing/>
        <w:jc w:val="both"/>
        <w:textAlignment w:val="baseline"/>
      </w:pPr>
      <w:r w:rsidRPr="00C6647A">
        <w:rPr>
          <w:color w:val="2D2D2D"/>
          <w:spacing w:val="2"/>
        </w:rPr>
        <w:t xml:space="preserve">          </w:t>
      </w:r>
      <w:r w:rsidRPr="00267E60">
        <w:rPr>
          <w:spacing w:val="2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 -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</w:t>
      </w:r>
      <w:proofErr w:type="gramStart"/>
      <w:r w:rsidRPr="00267E60">
        <w:rPr>
          <w:spacing w:val="2"/>
        </w:rPr>
        <w:t>переходов</w:t>
      </w:r>
      <w:proofErr w:type="gramEnd"/>
      <w:r w:rsidRPr="00267E60">
        <w:rPr>
          <w:spacing w:val="2"/>
        </w:rPr>
        <w:t xml:space="preserve"> 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</w:t>
      </w:r>
      <w:r w:rsidR="006011A3" w:rsidRPr="006011A3">
        <w:rPr>
          <w:spacing w:val="2"/>
        </w:rPr>
        <w:t>.</w:t>
      </w:r>
      <w:r w:rsidR="00366C7A" w:rsidRPr="00267E60">
        <w:rPr>
          <w:spacing w:val="2"/>
        </w:rPr>
        <w:br/>
      </w:r>
      <w:r w:rsidR="006011A3" w:rsidRPr="006011A3">
        <w:rPr>
          <w:spacing w:val="2"/>
        </w:rPr>
        <w:t xml:space="preserve">          </w:t>
      </w:r>
      <w:r w:rsidR="00366C7A" w:rsidRPr="00267E60">
        <w:rPr>
          <w:spacing w:val="2"/>
        </w:rPr>
        <w:t>Данная проблема приобрела особую остроту в последнее десятилетие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  <w:r w:rsidRPr="006011A3">
        <w:rPr>
          <w:spacing w:val="2"/>
        </w:rPr>
        <w:t xml:space="preserve"> </w:t>
      </w:r>
      <w:r w:rsidRPr="00267E60">
        <w:rPr>
          <w:spacing w:val="2"/>
        </w:rPr>
        <w:t xml:space="preserve">Основные требования, предъявляемые к улично-дорожной сети - обеспечение удобства и безопасности движения транспорта и пешеходов, создание оптимальных санитарно-гигиенических и бытовых условий для населения. Увеличение количества транспорта на улицах сельского поселения,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 требует комплексного </w:t>
      </w:r>
      <w:proofErr w:type="gramStart"/>
      <w:r w:rsidRPr="00267E60">
        <w:rPr>
          <w:spacing w:val="2"/>
        </w:rPr>
        <w:t>подхода</w:t>
      </w:r>
      <w:proofErr w:type="gramEnd"/>
      <w:r w:rsidRPr="00267E60">
        <w:rPr>
          <w:spacing w:val="2"/>
        </w:rPr>
        <w:t xml:space="preserve"> и принятия в этом направлении неотложных мер по реконструкции улиц и дорог, совершен</w:t>
      </w:r>
      <w:r w:rsidR="006011A3" w:rsidRPr="006011A3">
        <w:rPr>
          <w:spacing w:val="2"/>
        </w:rPr>
        <w:t>ствованию организации дорожного</w:t>
      </w:r>
      <w:r w:rsidR="006011A3">
        <w:rPr>
          <w:spacing w:val="2"/>
        </w:rPr>
        <w:t xml:space="preserve"> движения на участках</w:t>
      </w:r>
      <w:r w:rsidR="006011A3" w:rsidRPr="006011A3">
        <w:t xml:space="preserve"> </w:t>
      </w:r>
      <w:r w:rsidR="006011A3" w:rsidRPr="00C6647A">
        <w:t xml:space="preserve"> улично-дорожной сети, прилегающих к территории образовательных учреждений</w:t>
      </w:r>
      <w:r w:rsidR="006011A3" w:rsidRPr="006011A3">
        <w:t xml:space="preserve"> </w:t>
      </w:r>
      <w:r w:rsidR="006011A3">
        <w:t>расположенных в поселении.</w:t>
      </w:r>
    </w:p>
    <w:p w:rsidR="007768F7" w:rsidRDefault="006011A3" w:rsidP="006011A3">
      <w:pPr>
        <w:shd w:val="clear" w:color="auto" w:fill="FFFFFF"/>
        <w:spacing w:line="315" w:lineRule="atLeast"/>
        <w:jc w:val="both"/>
        <w:textAlignment w:val="baseline"/>
      </w:pPr>
      <w:r>
        <w:t xml:space="preserve">          На территории сельского поселения Дзержинский сельсовет расположен</w:t>
      </w:r>
      <w:r w:rsidR="00643532">
        <w:t>о 11</w:t>
      </w:r>
      <w:r w:rsidR="00677A88">
        <w:t xml:space="preserve"> образовательных </w:t>
      </w:r>
      <w:r w:rsidR="00643532">
        <w:t>учреждений, в</w:t>
      </w:r>
      <w:r w:rsidR="00677A88">
        <w:t xml:space="preserve"> которых обучается </w:t>
      </w:r>
      <w:r w:rsidR="00430802" w:rsidRPr="00430802">
        <w:t>2</w:t>
      </w:r>
      <w:r w:rsidR="00430802">
        <w:t xml:space="preserve"> </w:t>
      </w:r>
      <w:r w:rsidR="00430802" w:rsidRPr="00430802">
        <w:t>593</w:t>
      </w:r>
      <w:r w:rsidR="00677A88" w:rsidRPr="00430802">
        <w:t xml:space="preserve"> </w:t>
      </w:r>
      <w:r w:rsidR="00430802">
        <w:t>ребёнка</w:t>
      </w:r>
      <w:r w:rsidR="00677A88">
        <w:t>.</w:t>
      </w:r>
    </w:p>
    <w:p w:rsidR="00677A88" w:rsidRDefault="00677A88" w:rsidP="00677A88">
      <w:pPr>
        <w:shd w:val="clear" w:color="auto" w:fill="FFFFFF"/>
        <w:spacing w:line="315" w:lineRule="atLeast"/>
        <w:jc w:val="right"/>
        <w:textAlignment w:val="baseline"/>
      </w:pPr>
      <w:r>
        <w:t>Таблица 1:Перечень образовательных учреждений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2694"/>
        <w:gridCol w:w="2092"/>
      </w:tblGrid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4110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</w:p>
        </w:tc>
        <w:tc>
          <w:tcPr>
            <w:tcW w:w="2694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Адрес местонахождения учреждения</w:t>
            </w:r>
          </w:p>
        </w:tc>
        <w:tc>
          <w:tcPr>
            <w:tcW w:w="2092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 xml:space="preserve">Количество </w:t>
            </w:r>
            <w:proofErr w:type="gramStart"/>
            <w:r w:rsidRPr="00643532">
              <w:rPr>
                <w:spacing w:val="2"/>
              </w:rPr>
              <w:t>обучающихся</w:t>
            </w:r>
            <w:proofErr w:type="gramEnd"/>
            <w:r w:rsidRPr="00643532">
              <w:rPr>
                <w:spacing w:val="2"/>
              </w:rPr>
              <w:t xml:space="preserve"> в учреждении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общеобразовательное учреждение «Дзержинская средняя школа №1»</w:t>
            </w:r>
          </w:p>
        </w:tc>
        <w:tc>
          <w:tcPr>
            <w:tcW w:w="2694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с. Дзержинское, пер. </w:t>
            </w:r>
            <w:proofErr w:type="gramStart"/>
            <w:r w:rsidRPr="00643532">
              <w:t>Новый</w:t>
            </w:r>
            <w:proofErr w:type="gramEnd"/>
            <w:r w:rsidRPr="00643532">
              <w:t>, 1</w:t>
            </w:r>
            <w:r w:rsidR="00643532">
              <w:t xml:space="preserve"> «а»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600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lastRenderedPageBreak/>
              <w:t>2.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 w:rsidR="00643532">
              <w:t>«</w:t>
            </w:r>
            <w:r w:rsidRPr="00643532">
              <w:t>Дзержинская средняя школа №2</w:t>
            </w:r>
            <w:r w:rsidR="00643532">
              <w:t>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Дзержинское, ул.</w:t>
            </w:r>
            <w:r w:rsidR="000978C3">
              <w:t xml:space="preserve"> </w:t>
            </w:r>
            <w:r w:rsidR="00623653" w:rsidRPr="00643532">
              <w:t>Кирова, 148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425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3.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 w:rsidR="00643532">
              <w:t>«</w:t>
            </w:r>
            <w:proofErr w:type="spellStart"/>
            <w:r w:rsidRPr="00643532">
              <w:t>Усольская</w:t>
            </w:r>
            <w:proofErr w:type="spellEnd"/>
            <w:r w:rsidRPr="00643532">
              <w:t xml:space="preserve"> средняя школа</w:t>
            </w:r>
            <w:r w:rsidR="00643532">
              <w:t>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д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Усолка, ул.</w:t>
            </w:r>
            <w:r>
              <w:t xml:space="preserve"> </w:t>
            </w:r>
            <w:r w:rsidR="00623653" w:rsidRPr="00643532">
              <w:t>Молодёжная, 1</w:t>
            </w:r>
            <w:r>
              <w:t xml:space="preserve"> «а»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75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4.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№1 «</w:t>
            </w:r>
            <w:proofErr w:type="spellStart"/>
            <w:r w:rsidRPr="00643532">
              <w:t>Чебурашка</w:t>
            </w:r>
            <w:proofErr w:type="spellEnd"/>
            <w:r w:rsidRPr="00643532">
              <w:t>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Дзержинское, ул.</w:t>
            </w:r>
            <w:r>
              <w:t xml:space="preserve"> </w:t>
            </w:r>
            <w:r w:rsidR="00623653" w:rsidRPr="00643532">
              <w:t>Детс</w:t>
            </w:r>
            <w:r>
              <w:t>т</w:t>
            </w:r>
            <w:r w:rsidR="00623653" w:rsidRPr="00643532">
              <w:t>ва, 6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136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5.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 w:rsidR="000978C3">
              <w:t xml:space="preserve"> </w:t>
            </w:r>
            <w:r w:rsidR="00623653" w:rsidRPr="00643532">
              <w:t>Дзержинское, ул.</w:t>
            </w:r>
            <w:r>
              <w:t xml:space="preserve"> </w:t>
            </w:r>
            <w:proofErr w:type="spellStart"/>
            <w:r>
              <w:t>А</w:t>
            </w:r>
            <w:r w:rsidR="00623653" w:rsidRPr="00643532">
              <w:t>к</w:t>
            </w:r>
            <w:proofErr w:type="spellEnd"/>
            <w:r w:rsidR="00623653" w:rsidRPr="00643532">
              <w:t>. Павлова, 13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84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6.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 w:rsidR="000978C3">
              <w:t xml:space="preserve"> </w:t>
            </w:r>
            <w:r w:rsidR="00623653" w:rsidRPr="00643532">
              <w:t>Дзержинское, ул.</w:t>
            </w:r>
            <w:r>
              <w:t xml:space="preserve"> </w:t>
            </w:r>
            <w:proofErr w:type="gramStart"/>
            <w:r w:rsidR="00623653" w:rsidRPr="00643532">
              <w:t>Больничная</w:t>
            </w:r>
            <w:proofErr w:type="gramEnd"/>
            <w:r w:rsidR="00623653" w:rsidRPr="00643532">
              <w:t>, 7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131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7.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№4 «Березка»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Дзержинское, пер.</w:t>
            </w:r>
            <w:r>
              <w:t xml:space="preserve"> </w:t>
            </w:r>
            <w:proofErr w:type="gramStart"/>
            <w:r w:rsidR="00623653" w:rsidRPr="00643532">
              <w:t>Южный</w:t>
            </w:r>
            <w:proofErr w:type="gramEnd"/>
            <w:r w:rsidR="00623653" w:rsidRPr="00643532">
              <w:t>, 8</w:t>
            </w:r>
          </w:p>
        </w:tc>
        <w:tc>
          <w:tcPr>
            <w:tcW w:w="2092" w:type="dxa"/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</w:t>
            </w:r>
            <w:r w:rsidR="00623653" w:rsidRPr="00643532">
              <w:rPr>
                <w:spacing w:val="2"/>
              </w:rPr>
              <w:t>0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8.</w:t>
            </w:r>
          </w:p>
        </w:tc>
        <w:tc>
          <w:tcPr>
            <w:tcW w:w="4110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Филиал </w:t>
            </w:r>
            <w:r>
              <w:t>Муниципального бюджетного дошкольного образовательного учреждения</w:t>
            </w:r>
            <w:r w:rsidRPr="00643532">
              <w:t xml:space="preserve"> «Дзержинский детский сад №4 «Березка»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д. Усолка, ул. Центральная, 3</w:t>
            </w:r>
          </w:p>
        </w:tc>
        <w:tc>
          <w:tcPr>
            <w:tcW w:w="2092" w:type="dxa"/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9.</w:t>
            </w:r>
          </w:p>
        </w:tc>
        <w:tc>
          <w:tcPr>
            <w:tcW w:w="4110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Денисовская, 66</w:t>
            </w:r>
          </w:p>
        </w:tc>
        <w:tc>
          <w:tcPr>
            <w:tcW w:w="2092" w:type="dxa"/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650</w:t>
            </w:r>
          </w:p>
        </w:tc>
      </w:tr>
      <w:tr w:rsidR="00677A88" w:rsidRPr="00643532" w:rsidTr="00643532">
        <w:trPr>
          <w:trHeight w:val="1275"/>
        </w:trPr>
        <w:tc>
          <w:tcPr>
            <w:tcW w:w="675" w:type="dxa"/>
            <w:tcBorders>
              <w:bottom w:val="single" w:sz="4" w:space="0" w:color="auto"/>
            </w:tcBorders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10.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43532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Пограничников, 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263</w:t>
            </w:r>
          </w:p>
        </w:tc>
      </w:tr>
      <w:tr w:rsidR="00643532" w:rsidRPr="00643532" w:rsidTr="00643532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643532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43532" w:rsidRPr="00643532" w:rsidRDefault="000D066F" w:rsidP="00643532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43532" w:rsidRPr="00643532" w:rsidRDefault="000D066F" w:rsidP="00643532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43532" w:rsidRDefault="000D066F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99</w:t>
            </w:r>
          </w:p>
        </w:tc>
      </w:tr>
    </w:tbl>
    <w:p w:rsidR="00F61F78" w:rsidRPr="006734C3" w:rsidRDefault="00C6647A" w:rsidP="006734C3">
      <w:pPr>
        <w:shd w:val="clear" w:color="auto" w:fill="FFFFFF"/>
        <w:contextualSpacing/>
        <w:jc w:val="both"/>
        <w:textAlignment w:val="baseline"/>
      </w:pPr>
      <w:r w:rsidRPr="00267E60">
        <w:rPr>
          <w:spacing w:val="2"/>
        </w:rPr>
        <w:br/>
      </w:r>
      <w:r w:rsidR="006254AD" w:rsidRPr="006734C3">
        <w:rPr>
          <w:spacing w:val="2"/>
        </w:rPr>
        <w:t xml:space="preserve">          </w:t>
      </w:r>
      <w:proofErr w:type="gramStart"/>
      <w:r w:rsidR="006254AD" w:rsidRPr="006734C3">
        <w:rPr>
          <w:spacing w:val="2"/>
        </w:rPr>
        <w:t>Постановления</w:t>
      </w:r>
      <w:r w:rsidR="00677A88" w:rsidRPr="006734C3">
        <w:rPr>
          <w:spacing w:val="2"/>
        </w:rPr>
        <w:t>м</w:t>
      </w:r>
      <w:r w:rsidR="006254AD" w:rsidRPr="006734C3">
        <w:rPr>
          <w:spacing w:val="2"/>
        </w:rPr>
        <w:t>и</w:t>
      </w:r>
      <w:r w:rsidR="00677A88" w:rsidRPr="006734C3">
        <w:rPr>
          <w:spacing w:val="2"/>
        </w:rPr>
        <w:t xml:space="preserve"> администрации Дзержинского сельсовета от</w:t>
      </w:r>
      <w:r w:rsidR="006254AD" w:rsidRPr="006734C3">
        <w:rPr>
          <w:spacing w:val="2"/>
        </w:rPr>
        <w:t xml:space="preserve"> 15.05.2012 года №78-п «О присвоении наименований пешеходных </w:t>
      </w:r>
      <w:r w:rsidR="006254AD" w:rsidRPr="006734C3">
        <w:rPr>
          <w:spacing w:val="2"/>
        </w:rPr>
        <w:lastRenderedPageBreak/>
        <w:t>переходов», от 04.04.2016 года  № 57-п «О внесении изменений в постановление от 15.05.2013 года №78-п «О присвоении наименований пешеходных переходов» и от 01.02.2017 года №7-п «О внесении изменений в постановление от 15.05.2013 года №78-п «О присвоении наименований пешеходных переходов»</w:t>
      </w:r>
      <w:r w:rsidR="00677A88" w:rsidRPr="006734C3">
        <w:rPr>
          <w:spacing w:val="2"/>
        </w:rPr>
        <w:t xml:space="preserve"> </w:t>
      </w:r>
      <w:r w:rsidR="006254AD" w:rsidRPr="006734C3">
        <w:rPr>
          <w:spacing w:val="2"/>
        </w:rPr>
        <w:t xml:space="preserve">на территории с. Дзержинского имеется 20 пешеходных переходов: </w:t>
      </w:r>
      <w:r w:rsidR="00F020C8" w:rsidRPr="006734C3">
        <w:t>по ул</w:t>
      </w:r>
      <w:proofErr w:type="gramEnd"/>
      <w:r w:rsidR="00F020C8" w:rsidRPr="006734C3">
        <w:t xml:space="preserve">. </w:t>
      </w:r>
      <w:proofErr w:type="spellStart"/>
      <w:proofErr w:type="gramStart"/>
      <w:r w:rsidR="00F020C8" w:rsidRPr="006734C3">
        <w:t>Денисовской</w:t>
      </w:r>
      <w:proofErr w:type="spellEnd"/>
      <w:r w:rsidR="00F020C8" w:rsidRPr="006734C3">
        <w:t xml:space="preserve"> в районе дома №4, по ул. </w:t>
      </w:r>
      <w:proofErr w:type="spellStart"/>
      <w:r w:rsidR="00F020C8" w:rsidRPr="006734C3">
        <w:t>Денисовской</w:t>
      </w:r>
      <w:proofErr w:type="spellEnd"/>
      <w:r w:rsidR="00F020C8" w:rsidRPr="006734C3">
        <w:t xml:space="preserve"> в районе дома №68; по у</w:t>
      </w:r>
      <w:r w:rsidR="006254AD" w:rsidRPr="006734C3">
        <w:t>л. Денисовская  в районе дома №</w:t>
      </w:r>
      <w:r w:rsidR="00F020C8" w:rsidRPr="006734C3">
        <w:t xml:space="preserve">98; </w:t>
      </w:r>
      <w:r w:rsidR="006254AD" w:rsidRPr="006734C3">
        <w:t xml:space="preserve"> по ул. Ленина в районе дома №</w:t>
      </w:r>
      <w:r w:rsidR="00F020C8" w:rsidRPr="006734C3">
        <w:t>1; по ул. Ленина в районе дома №6; по ул. Ленина в районе дома №10</w:t>
      </w:r>
      <w:r w:rsidR="006254AD" w:rsidRPr="006734C3">
        <w:t>; по ул. Ленина в районе дома №</w:t>
      </w:r>
      <w:r w:rsidR="00F020C8" w:rsidRPr="006734C3">
        <w:t>14; по ул. Ленина в</w:t>
      </w:r>
      <w:r w:rsidR="006254AD" w:rsidRPr="006734C3">
        <w:t xml:space="preserve"> районе дома №</w:t>
      </w:r>
      <w:r w:rsidR="00F020C8" w:rsidRPr="006734C3">
        <w:t>34</w:t>
      </w:r>
      <w:r w:rsidR="006254AD" w:rsidRPr="006734C3">
        <w:t>;</w:t>
      </w:r>
      <w:proofErr w:type="gramEnd"/>
      <w:r w:rsidR="006254AD" w:rsidRPr="006734C3">
        <w:t xml:space="preserve"> по ул. Кирова в районе дома №</w:t>
      </w:r>
      <w:r w:rsidR="00F020C8" w:rsidRPr="006734C3">
        <w:t xml:space="preserve">3; </w:t>
      </w:r>
      <w:r w:rsidR="00EC4DF9" w:rsidRPr="006734C3">
        <w:t xml:space="preserve">по </w:t>
      </w:r>
      <w:r w:rsidR="00F61F78" w:rsidRPr="006734C3">
        <w:t xml:space="preserve"> ул. Кирова в районе дома №15; </w:t>
      </w:r>
      <w:r w:rsidR="00F020C8" w:rsidRPr="006734C3">
        <w:t>по</w:t>
      </w:r>
      <w:r w:rsidR="006254AD" w:rsidRPr="006734C3">
        <w:t xml:space="preserve"> ул. Кирова в районе дома №</w:t>
      </w:r>
      <w:r w:rsidR="00F020C8" w:rsidRPr="006734C3">
        <w:t>146; по у</w:t>
      </w:r>
      <w:r w:rsidR="006254AD" w:rsidRPr="006734C3">
        <w:t xml:space="preserve">л. </w:t>
      </w:r>
      <w:proofErr w:type="gramStart"/>
      <w:r w:rsidR="006254AD" w:rsidRPr="006734C3">
        <w:t>Студенческой</w:t>
      </w:r>
      <w:proofErr w:type="gramEnd"/>
      <w:r w:rsidR="006254AD" w:rsidRPr="006734C3">
        <w:t xml:space="preserve"> в районе дома №</w:t>
      </w:r>
      <w:r w:rsidR="00F020C8" w:rsidRPr="006734C3">
        <w:t xml:space="preserve">2; по ул. Студенческой в районе дома №11; </w:t>
      </w:r>
      <w:r w:rsidR="006254AD" w:rsidRPr="006734C3">
        <w:t>по ул. Мичурина в районе дома №24 «а»</w:t>
      </w:r>
      <w:r w:rsidR="00F020C8" w:rsidRPr="006734C3">
        <w:t xml:space="preserve">; по ул. </w:t>
      </w:r>
      <w:proofErr w:type="spellStart"/>
      <w:r w:rsidR="00F020C8" w:rsidRPr="006734C3">
        <w:t>Ак</w:t>
      </w:r>
      <w:proofErr w:type="spellEnd"/>
      <w:r w:rsidR="00F020C8" w:rsidRPr="006734C3">
        <w:t xml:space="preserve">. Павлова </w:t>
      </w:r>
      <w:r w:rsidR="006254AD" w:rsidRPr="006734C3">
        <w:t>в районе дома №</w:t>
      </w:r>
      <w:r w:rsidR="00F020C8" w:rsidRPr="006734C3">
        <w:t xml:space="preserve">13; по ул. Больничной в </w:t>
      </w:r>
      <w:r w:rsidR="006254AD" w:rsidRPr="006734C3">
        <w:t>районе дома №</w:t>
      </w:r>
      <w:r w:rsidR="00F020C8" w:rsidRPr="006734C3">
        <w:t>11;    по ул. Мичурина в районе дома  №36; п</w:t>
      </w:r>
      <w:r w:rsidR="006254AD" w:rsidRPr="006734C3">
        <w:t>о ул. Мичурина в районе дома  №</w:t>
      </w:r>
      <w:r w:rsidR="00F020C8" w:rsidRPr="006734C3">
        <w:t xml:space="preserve">35 «б»;  по ул. </w:t>
      </w:r>
      <w:proofErr w:type="spellStart"/>
      <w:r w:rsidR="00F020C8" w:rsidRPr="006734C3">
        <w:t>Ракуса</w:t>
      </w:r>
      <w:proofErr w:type="spellEnd"/>
      <w:r w:rsidR="00F020C8" w:rsidRPr="006734C3">
        <w:t xml:space="preserve"> в районе остановки «ул. Чехова» (конечная); по </w:t>
      </w:r>
      <w:r w:rsidR="006254AD" w:rsidRPr="006734C3">
        <w:t xml:space="preserve">пер. </w:t>
      </w:r>
      <w:proofErr w:type="gramStart"/>
      <w:r w:rsidR="006254AD" w:rsidRPr="006734C3">
        <w:t>Восточный</w:t>
      </w:r>
      <w:proofErr w:type="gramEnd"/>
      <w:r w:rsidR="006254AD" w:rsidRPr="006734C3">
        <w:t xml:space="preserve"> в районе дома  №</w:t>
      </w:r>
      <w:r w:rsidR="00F020C8" w:rsidRPr="006734C3">
        <w:t>6</w:t>
      </w:r>
      <w:r w:rsidR="006254AD" w:rsidRPr="006734C3">
        <w:t>.</w:t>
      </w:r>
      <w:r w:rsidR="00F020C8" w:rsidRPr="006734C3">
        <w:t xml:space="preserve"> </w:t>
      </w:r>
    </w:p>
    <w:p w:rsidR="00366C7A" w:rsidRPr="006734C3" w:rsidRDefault="00F61F78" w:rsidP="006734C3">
      <w:pPr>
        <w:shd w:val="clear" w:color="auto" w:fill="FFFFFF"/>
        <w:contextualSpacing/>
        <w:jc w:val="both"/>
        <w:textAlignment w:val="baseline"/>
        <w:rPr>
          <w:spacing w:val="2"/>
        </w:rPr>
      </w:pPr>
      <w:r w:rsidRPr="006734C3">
        <w:t xml:space="preserve">          </w:t>
      </w:r>
      <w:r w:rsidR="00CC4255" w:rsidRPr="006734C3">
        <w:t>Из них 5 пеш</w:t>
      </w:r>
      <w:r w:rsidR="006254AD" w:rsidRPr="006734C3">
        <w:t xml:space="preserve">еходных переходов </w:t>
      </w:r>
      <w:r w:rsidRPr="006734C3">
        <w:t xml:space="preserve">по ул. Кирова в районе дома №146; </w:t>
      </w:r>
      <w:r w:rsidR="006254AD" w:rsidRPr="006734C3">
        <w:t xml:space="preserve">по ул. </w:t>
      </w:r>
      <w:proofErr w:type="spellStart"/>
      <w:r w:rsidR="006254AD" w:rsidRPr="006734C3">
        <w:t>Денисовской</w:t>
      </w:r>
      <w:proofErr w:type="spellEnd"/>
      <w:r w:rsidR="006254AD" w:rsidRPr="006734C3">
        <w:t xml:space="preserve"> в районе дома №68,</w:t>
      </w:r>
      <w:r w:rsidRPr="006734C3">
        <w:t xml:space="preserve">по ул.  Кирова в районе дома №15; по ул. </w:t>
      </w:r>
      <w:proofErr w:type="spellStart"/>
      <w:r w:rsidRPr="006734C3">
        <w:t>Ак</w:t>
      </w:r>
      <w:proofErr w:type="spellEnd"/>
      <w:r w:rsidRPr="006734C3">
        <w:t xml:space="preserve">. Павлова в районе дома №13; по ул. </w:t>
      </w:r>
      <w:proofErr w:type="gramStart"/>
      <w:r w:rsidRPr="006734C3">
        <w:t>Больничной</w:t>
      </w:r>
      <w:proofErr w:type="gramEnd"/>
      <w:r w:rsidRPr="006734C3">
        <w:t xml:space="preserve"> в районе дома №11 расположены на прилегающих  территориях образовательных учреждений.</w:t>
      </w:r>
      <w:r w:rsidR="00F020C8" w:rsidRPr="006734C3">
        <w:t xml:space="preserve"> </w:t>
      </w:r>
    </w:p>
    <w:p w:rsidR="00366C7A" w:rsidRDefault="00F61F78" w:rsidP="006734C3">
      <w:pPr>
        <w:contextualSpacing/>
        <w:jc w:val="both"/>
      </w:pPr>
      <w:r w:rsidRPr="006734C3">
        <w:t xml:space="preserve">          На прилегающей территории муниципального бюджетного общеобразовательного учреждения «Дзержинская средняя школа №2» проходит   участок  улично-дорожной сети, на котором расположен пеш</w:t>
      </w:r>
      <w:r w:rsidR="006C797D" w:rsidRPr="006734C3">
        <w:t>еходный</w:t>
      </w:r>
      <w:r w:rsidRPr="006734C3">
        <w:t xml:space="preserve"> перех</w:t>
      </w:r>
      <w:r w:rsidR="006C797D" w:rsidRPr="006734C3">
        <w:t>од</w:t>
      </w:r>
      <w:r w:rsidRPr="006734C3">
        <w:t xml:space="preserve"> по ул. Кирова в районе дома №146</w:t>
      </w:r>
      <w:r w:rsidR="006C797D" w:rsidRPr="006734C3">
        <w:t xml:space="preserve">. На прилегающей территории муниципального бюджетного учреждения дополнительного образования «Центр внешкольной работы» проходит   участок  улично-дорожной сети, на котором расположен пешеходный переход по ул. </w:t>
      </w:r>
      <w:proofErr w:type="spellStart"/>
      <w:r w:rsidR="006C797D" w:rsidRPr="006734C3">
        <w:t>Денисовской</w:t>
      </w:r>
      <w:proofErr w:type="spellEnd"/>
      <w:r w:rsidR="006C797D" w:rsidRPr="006734C3">
        <w:t xml:space="preserve"> в районе дома №68. На прилегающей территории муниципального бюджетного учреждения дополнительного образования «Дзержинская детская школа искусств» проходит   участок  улично-дорожной сети, на котором расположен</w:t>
      </w:r>
      <w:r w:rsidR="00EC4DF9" w:rsidRPr="006734C3">
        <w:t xml:space="preserve"> пешеходный переход по ул.  Кирова в районе дома №15. На прилегающей территории муниципального бюджетного дошкольного образовательного учреждения «Дзержинский детский сад №2 «Колокольчик» проходит   участок  улично-дорожной сети, на котором расположен пешеходный переход по ул. </w:t>
      </w:r>
      <w:proofErr w:type="spellStart"/>
      <w:r w:rsidR="00EC4DF9" w:rsidRPr="006734C3">
        <w:t>Ак</w:t>
      </w:r>
      <w:proofErr w:type="spellEnd"/>
      <w:r w:rsidR="00EC4DF9" w:rsidRPr="006734C3">
        <w:t xml:space="preserve">. Павлова в районе дома №13. На прилегающей территории муниципального бюджетного дошкольного образовательного учреждения «Дзержинский детский сад №3 «Тополек» проходит   участок  улично-дорожной сети, на котором расположен пешеходный переход по ул. Больничной в районе дома №11. Вышеуказанные пешеходные переходы не соответствуют </w:t>
      </w:r>
      <w:r w:rsidR="006C797D" w:rsidRPr="006734C3">
        <w:t>Проект</w:t>
      </w:r>
      <w:r w:rsidR="00EC4DF9" w:rsidRPr="006734C3">
        <w:t>у</w:t>
      </w:r>
      <w:r w:rsidR="006C797D" w:rsidRPr="006734C3">
        <w:t xml:space="preserve"> организации дорожного движения на автомобильных дорогах общего пользования Дзержи</w:t>
      </w:r>
      <w:r w:rsidR="00EC4DF9" w:rsidRPr="006734C3">
        <w:t>нского сельсовета, разработанном</w:t>
      </w:r>
      <w:proofErr w:type="gramStart"/>
      <w:r w:rsidR="00EC4DF9" w:rsidRPr="006734C3">
        <w:t>у</w:t>
      </w:r>
      <w:r w:rsidR="006C797D" w:rsidRPr="006734C3">
        <w:t xml:space="preserve"> ООО</w:t>
      </w:r>
      <w:proofErr w:type="gramEnd"/>
      <w:r w:rsidR="006C797D" w:rsidRPr="006734C3">
        <w:t xml:space="preserve"> «Институт </w:t>
      </w:r>
      <w:r w:rsidR="00EC4DF9" w:rsidRPr="006734C3">
        <w:t>системотехники», и согласованному</w:t>
      </w:r>
      <w:r w:rsidR="006C797D" w:rsidRPr="006734C3">
        <w:t xml:space="preserve"> ОГИБДД МО МВД России «Абанский» от 17.06.2014 года №5159 (с изменениями и дополнениями от 10.02.2016 года)</w:t>
      </w:r>
      <w:r w:rsidR="006734C3" w:rsidRPr="006734C3">
        <w:t>.</w:t>
      </w:r>
    </w:p>
    <w:p w:rsidR="00D6397A" w:rsidRDefault="00D6397A" w:rsidP="006734C3">
      <w:pPr>
        <w:contextualSpacing/>
        <w:jc w:val="both"/>
      </w:pPr>
      <w:r>
        <w:lastRenderedPageBreak/>
        <w:t xml:space="preserve">          </w:t>
      </w:r>
      <w:r w:rsidR="0030271A">
        <w:t xml:space="preserve">Главным государственным инспектором безопасности дорожного движения по </w:t>
      </w:r>
      <w:proofErr w:type="spellStart"/>
      <w:r w:rsidR="0030271A">
        <w:t>Абанскому</w:t>
      </w:r>
      <w:proofErr w:type="spellEnd"/>
      <w:r w:rsidR="0030271A">
        <w:t xml:space="preserve">, Дзержинскому, </w:t>
      </w:r>
      <w:proofErr w:type="spellStart"/>
      <w:r w:rsidR="0030271A">
        <w:t>Тасеевскому</w:t>
      </w:r>
      <w:proofErr w:type="spellEnd"/>
      <w:r w:rsidR="0030271A">
        <w:t xml:space="preserve"> районам </w:t>
      </w:r>
      <w:r w:rsidR="00B70A17">
        <w:t>И.М. Бабаевым</w:t>
      </w:r>
      <w:r w:rsidR="0030271A">
        <w:t xml:space="preserve"> в адрес администрации Дзержинского сельсовета было выдано предписание от 08.08.2018 года №31, в котором предписывалось в целях </w:t>
      </w:r>
      <w:r w:rsidR="00E37C53">
        <w:t xml:space="preserve">устранения нарушений пункта 8.1.27. ГОСТ </w:t>
      </w:r>
      <w:proofErr w:type="gramStart"/>
      <w:r w:rsidR="00E37C53">
        <w:t>Р</w:t>
      </w:r>
      <w:proofErr w:type="gramEnd"/>
      <w:r w:rsidR="00E37C53">
        <w:t xml:space="preserve"> 52289-2004 установить перильное ограждение у нерегулируемых пешеходных переходах (расположенных возле образовательных учреждений)) с обеих сторон на протяжении 50 м. в обе стороны, пешеходные переходы расположенные по адресам: с. Дзержинское,</w:t>
      </w:r>
      <w:r w:rsidR="00E37C53" w:rsidRPr="00E37C53">
        <w:t xml:space="preserve"> </w:t>
      </w:r>
      <w:r w:rsidR="00E37C53" w:rsidRPr="006734C3">
        <w:t>у</w:t>
      </w:r>
      <w:r w:rsidR="00E37C53">
        <w:t xml:space="preserve">л. </w:t>
      </w:r>
      <w:proofErr w:type="spellStart"/>
      <w:r w:rsidR="00E37C53">
        <w:t>Ак</w:t>
      </w:r>
      <w:proofErr w:type="spellEnd"/>
      <w:r w:rsidR="00E37C53">
        <w:t>. Павлова в районе дома №13;</w:t>
      </w:r>
      <w:r w:rsidR="00E37C53" w:rsidRPr="00E37C53">
        <w:t xml:space="preserve"> </w:t>
      </w:r>
      <w:r w:rsidR="00E37C53">
        <w:t>с. Дзержинское,</w:t>
      </w:r>
      <w:r w:rsidR="00E37C53" w:rsidRPr="00E37C53">
        <w:t xml:space="preserve"> </w:t>
      </w:r>
      <w:r w:rsidR="00E37C53">
        <w:t>ул. Денисовская</w:t>
      </w:r>
      <w:r w:rsidR="00E37C53" w:rsidRPr="006734C3">
        <w:t xml:space="preserve"> в районе дома №68</w:t>
      </w:r>
      <w:r w:rsidR="00E37C53">
        <w:t>;</w:t>
      </w:r>
      <w:r w:rsidR="00E37C53" w:rsidRPr="00E37C53">
        <w:t xml:space="preserve"> </w:t>
      </w:r>
      <w:r w:rsidR="00E37C53">
        <w:t>с. Дзержинское,</w:t>
      </w:r>
      <w:r w:rsidR="00E37C53" w:rsidRPr="00E37C53">
        <w:t xml:space="preserve"> </w:t>
      </w:r>
      <w:r w:rsidR="00E37C53" w:rsidRPr="006734C3">
        <w:t>ул. Кирова в районе дома №15</w:t>
      </w:r>
      <w:r w:rsidR="00E37C53">
        <w:t>;</w:t>
      </w:r>
      <w:r w:rsidR="00E37C53" w:rsidRPr="00E37C53">
        <w:t xml:space="preserve"> </w:t>
      </w:r>
      <w:r w:rsidR="00E37C53">
        <w:t xml:space="preserve">с. Дзержинское, </w:t>
      </w:r>
      <w:r w:rsidR="00E37C53" w:rsidRPr="006734C3">
        <w:t>ул. Кирова в районе дома №146</w:t>
      </w:r>
      <w:r w:rsidR="00E37C53">
        <w:t>;</w:t>
      </w:r>
      <w:r w:rsidR="00E37C53" w:rsidRPr="00E37C53">
        <w:t xml:space="preserve"> </w:t>
      </w:r>
      <w:r w:rsidR="00E37C53">
        <w:t xml:space="preserve">с. Дзержинское, </w:t>
      </w:r>
      <w:r w:rsidR="00E37C53" w:rsidRPr="006734C3">
        <w:t>ул. Больни</w:t>
      </w:r>
      <w:r w:rsidR="00E37C53">
        <w:t>чная</w:t>
      </w:r>
      <w:r w:rsidR="00E37C53" w:rsidRPr="006734C3">
        <w:t xml:space="preserve"> в районе дома №11</w:t>
      </w:r>
      <w:r w:rsidR="00E37C53">
        <w:t xml:space="preserve">. В связи с большим объемом работ и финансовых затрат исполнение вышеуказанного предписания за счёт собственных средств администрацией Дзержинского сельсовета не представлялось возможным. Администрация сельсовета </w:t>
      </w:r>
      <w:r w:rsidR="009234B7">
        <w:t xml:space="preserve">дважды обращалась </w:t>
      </w:r>
      <w:proofErr w:type="gramStart"/>
      <w:r w:rsidR="009234B7">
        <w:t>в Дзержинский районный совет депутатов с ходатайством о выделении дополнительных денежных средств из районного бюджета на исполнение</w:t>
      </w:r>
      <w:proofErr w:type="gramEnd"/>
      <w:r w:rsidR="009234B7">
        <w:t xml:space="preserve"> Предписания от 08.08.2018 года №31. </w:t>
      </w:r>
      <w:proofErr w:type="gramStart"/>
      <w:r w:rsidR="009234B7">
        <w:t>Согласно выписки</w:t>
      </w:r>
      <w:proofErr w:type="gramEnd"/>
      <w:r w:rsidR="009234B7">
        <w:t xml:space="preserve"> из протокола 21 сессии пятого созыва Дзержинского районного Совета депутатов от 14.09.2018 года и выписки  из протокола 21 сессии</w:t>
      </w:r>
      <w:r w:rsidR="009234B7" w:rsidRPr="009234B7">
        <w:t xml:space="preserve"> </w:t>
      </w:r>
      <w:r w:rsidR="009234B7">
        <w:t>пятого созыва Дзержинского районного Совета депутатов от 12.12.2018 года в выделении денежных средств было отказано. За неисполнение Предписания Мировой судья судебного участка №18 в Дзержинском районе  постановил признать виновной администрацию Дзержинского сельсовета  в совершении административного правонарушения, предусмотренного частью 27 статьи 19.5 Кодекса РФ об административных правонарушениях.</w:t>
      </w:r>
    </w:p>
    <w:p w:rsidR="00097EF3" w:rsidRDefault="00B70A17" w:rsidP="00097EF3">
      <w:pPr>
        <w:shd w:val="clear" w:color="auto" w:fill="FFFFFF"/>
        <w:contextualSpacing/>
        <w:jc w:val="both"/>
        <w:textAlignment w:val="baseline"/>
      </w:pPr>
      <w:r>
        <w:t xml:space="preserve">  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>в адрес администрации Дзержинского сельсовета было выдано предписание от 18.04.2019 года №9,</w:t>
      </w:r>
      <w:r w:rsidRPr="00B70A17">
        <w:t xml:space="preserve"> </w:t>
      </w:r>
      <w:r>
        <w:t xml:space="preserve">в котором предписывалось в целях устранения нарушений требований ГОСТ </w:t>
      </w:r>
      <w:proofErr w:type="gramStart"/>
      <w:r>
        <w:t>Р</w:t>
      </w:r>
      <w:proofErr w:type="gramEnd"/>
      <w:r>
        <w:t xml:space="preserve"> 52289-2004 нанести дорожную разметку 1.14.1. </w:t>
      </w:r>
      <w:proofErr w:type="gramStart"/>
      <w:r>
        <w:t xml:space="preserve">«Зебра» в 2-х цветном исполнении бело-жёлтого цвета на пешеходных переходах, расположенных </w:t>
      </w:r>
      <w:r w:rsidR="00097EF3">
        <w:t xml:space="preserve">в с. Дзержинское </w:t>
      </w:r>
      <w:r>
        <w:t>по адресам:</w:t>
      </w:r>
      <w:r w:rsidR="00097EF3" w:rsidRPr="00097EF3">
        <w:t xml:space="preserve"> </w:t>
      </w:r>
      <w:r w:rsidR="00097EF3">
        <w:t>по ул. Денисовская</w:t>
      </w:r>
      <w:r w:rsidR="00097EF3" w:rsidRPr="006734C3">
        <w:t xml:space="preserve"> в районе дома </w:t>
      </w:r>
      <w:r w:rsidR="00097EF3">
        <w:t>№4, по ул. Денисовская</w:t>
      </w:r>
      <w:r w:rsidR="00097EF3" w:rsidRPr="006734C3">
        <w:t xml:space="preserve"> в районе дома №68; по ул. Денисовская  в районе дома №98;  по ул. Ленина в районе дома №1; по ул. Ленина в районе дома №6;</w:t>
      </w:r>
      <w:proofErr w:type="gramEnd"/>
      <w:r w:rsidR="00097EF3" w:rsidRPr="006734C3">
        <w:t xml:space="preserve"> </w:t>
      </w:r>
      <w:proofErr w:type="gramStart"/>
      <w:r w:rsidR="00097EF3" w:rsidRPr="006734C3">
        <w:t>по ул. Ленина в районе дома №10; по ул. Ленина в районе дома №14; по ул. Ленина в районе дома №34; по ул. Кирова в районе дома №3; по  ул. Кирова в районе дома №15; по ул. Кирова в районе дома №146; по у</w:t>
      </w:r>
      <w:r w:rsidR="00097EF3">
        <w:t>л. Студенческая</w:t>
      </w:r>
      <w:r w:rsidR="00097EF3" w:rsidRPr="006734C3">
        <w:t xml:space="preserve"> в районе дома №</w:t>
      </w:r>
      <w:r w:rsidR="00097EF3">
        <w:t>2; по ул. Студенческая</w:t>
      </w:r>
      <w:r w:rsidR="00097EF3" w:rsidRPr="006734C3">
        <w:t xml:space="preserve"> в районе дома №11;</w:t>
      </w:r>
      <w:proofErr w:type="gramEnd"/>
      <w:r w:rsidR="00097EF3" w:rsidRPr="006734C3">
        <w:t xml:space="preserve"> по ул. Мичурина в районе дома №24 «а»; по ул. </w:t>
      </w:r>
      <w:proofErr w:type="spellStart"/>
      <w:r w:rsidR="00097EF3" w:rsidRPr="006734C3">
        <w:t>Ак</w:t>
      </w:r>
      <w:proofErr w:type="spellEnd"/>
      <w:r w:rsidR="00097EF3" w:rsidRPr="006734C3">
        <w:t>. Павлова в районе дома №13; по ул. Больни</w:t>
      </w:r>
      <w:r w:rsidR="00097EF3">
        <w:t>чная</w:t>
      </w:r>
      <w:r w:rsidR="00097EF3" w:rsidRPr="006734C3">
        <w:t xml:space="preserve"> в районе дома №11;    по ул. Мичурина в районе дома  №36; по ул. Мичурина в районе дома  №35 «б»;  по ул. </w:t>
      </w:r>
      <w:proofErr w:type="spellStart"/>
      <w:r w:rsidR="00097EF3" w:rsidRPr="006734C3">
        <w:t>Ракуса</w:t>
      </w:r>
      <w:proofErr w:type="spellEnd"/>
      <w:r w:rsidR="00097EF3" w:rsidRPr="006734C3">
        <w:t xml:space="preserve"> в районе остановки «ул. Чехова» (конечная); по пер. </w:t>
      </w:r>
      <w:proofErr w:type="gramStart"/>
      <w:r w:rsidR="00097EF3" w:rsidRPr="006734C3">
        <w:t>Восточный</w:t>
      </w:r>
      <w:proofErr w:type="gramEnd"/>
      <w:r w:rsidR="00097EF3" w:rsidRPr="006734C3">
        <w:t xml:space="preserve"> в районе дома  №6. </w:t>
      </w:r>
    </w:p>
    <w:p w:rsidR="00097EF3" w:rsidRDefault="00097EF3" w:rsidP="00097EF3">
      <w:pPr>
        <w:shd w:val="clear" w:color="auto" w:fill="FFFFFF"/>
        <w:contextualSpacing/>
        <w:jc w:val="both"/>
        <w:textAlignment w:val="baseline"/>
      </w:pPr>
      <w:r>
        <w:t xml:space="preserve">  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 xml:space="preserve">в адрес администрации Дзержинского </w:t>
      </w:r>
      <w:r>
        <w:lastRenderedPageBreak/>
        <w:t>сельсовета было выдано предписание от 26.08.2019 года №29,</w:t>
      </w:r>
      <w:r w:rsidRPr="00097EF3">
        <w:t xml:space="preserve"> </w:t>
      </w:r>
      <w:r>
        <w:t xml:space="preserve">в котором предписывалось в целях устранения нарушений требований  ГОСТ </w:t>
      </w:r>
      <w:proofErr w:type="gramStart"/>
      <w:r>
        <w:t>Р</w:t>
      </w:r>
      <w:proofErr w:type="gramEnd"/>
      <w:r>
        <w:t xml:space="preserve"> 52289-2004 установить дорожные  1.23 «Дети» и 3.40. «Ограничение скорости» на пешеходных переходах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Дзержинское по адресам: ул. Денисовская</w:t>
      </w:r>
      <w:r w:rsidRPr="006734C3">
        <w:t xml:space="preserve"> в районе дома №68;</w:t>
      </w:r>
      <w:r w:rsidRPr="00097EF3">
        <w:t xml:space="preserve"> </w:t>
      </w:r>
      <w:r w:rsidRPr="006734C3">
        <w:t>ул. Кирова в районе дома №146</w:t>
      </w:r>
      <w:r>
        <w:t>.</w:t>
      </w:r>
    </w:p>
    <w:p w:rsidR="007768F7" w:rsidRDefault="00097EF3" w:rsidP="00E44C72">
      <w:pPr>
        <w:shd w:val="clear" w:color="auto" w:fill="FFFFFF"/>
        <w:contextualSpacing/>
        <w:jc w:val="both"/>
        <w:textAlignment w:val="baseline"/>
      </w:pPr>
      <w:r>
        <w:t xml:space="preserve">  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>в адрес администрации Дзержинского сельсовета было выдано предписание от 30.10.2019 года №39,</w:t>
      </w:r>
      <w:r w:rsidRPr="00097EF3">
        <w:t xml:space="preserve"> </w:t>
      </w:r>
      <w:r>
        <w:t xml:space="preserve">в котором предписывалось в целях устранения нарушений требований  ГОСТ </w:t>
      </w:r>
      <w:proofErr w:type="gramStart"/>
      <w:r>
        <w:t>Р</w:t>
      </w:r>
      <w:proofErr w:type="gramEnd"/>
      <w:r>
        <w:t xml:space="preserve"> 52289-2004 </w:t>
      </w:r>
      <w:r w:rsidR="005728DD">
        <w:t>привести в соответствие дорожные знаки</w:t>
      </w:r>
      <w:r w:rsidR="00A44986">
        <w:t xml:space="preserve">3.24 (40 км/час) «Ограничение скорости» возле детского образовательного учреждения, расположенного по адресу: с. Дзержинское, ул. </w:t>
      </w:r>
      <w:proofErr w:type="spellStart"/>
      <w:r w:rsidR="00A44986">
        <w:t>Ак</w:t>
      </w:r>
      <w:proofErr w:type="spellEnd"/>
      <w:r w:rsidR="00A44986">
        <w:t>. Павлова, д. 13.</w:t>
      </w:r>
    </w:p>
    <w:p w:rsidR="00E44C72" w:rsidRDefault="00E44C72" w:rsidP="00E44C72">
      <w:pPr>
        <w:shd w:val="clear" w:color="auto" w:fill="FFFFFF"/>
        <w:contextualSpacing/>
        <w:jc w:val="both"/>
        <w:textAlignment w:val="baseline"/>
      </w:pPr>
    </w:p>
    <w:p w:rsidR="006734C3" w:rsidRDefault="006734C3" w:rsidP="006734C3">
      <w:pPr>
        <w:shd w:val="clear" w:color="auto" w:fill="FFFFFF"/>
        <w:spacing w:line="315" w:lineRule="atLeast"/>
        <w:jc w:val="right"/>
        <w:textAlignment w:val="baseline"/>
      </w:pPr>
      <w:r>
        <w:t>Таблица 2:Показатели интенсивности движения</w:t>
      </w:r>
    </w:p>
    <w:p w:rsidR="006734C3" w:rsidRDefault="006734C3" w:rsidP="006734C3">
      <w:pPr>
        <w:shd w:val="clear" w:color="auto" w:fill="FFFFFF"/>
        <w:spacing w:line="315" w:lineRule="atLeast"/>
        <w:jc w:val="right"/>
        <w:textAlignment w:val="baseline"/>
      </w:pPr>
      <w:r>
        <w:t xml:space="preserve"> на участках улично-дорожной сети, прилегающих </w:t>
      </w:r>
    </w:p>
    <w:p w:rsidR="006734C3" w:rsidRDefault="006734C3" w:rsidP="006734C3">
      <w:pPr>
        <w:shd w:val="clear" w:color="auto" w:fill="FFFFFF"/>
        <w:spacing w:line="315" w:lineRule="atLeast"/>
        <w:jc w:val="right"/>
        <w:textAlignment w:val="baseline"/>
      </w:pPr>
      <w:r>
        <w:t>к территории образовательных учреждений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2694"/>
        <w:gridCol w:w="2092"/>
      </w:tblGrid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Адрес местонахождения учреждения</w:t>
            </w:r>
          </w:p>
        </w:tc>
        <w:tc>
          <w:tcPr>
            <w:tcW w:w="2092" w:type="dxa"/>
          </w:tcPr>
          <w:p w:rsidR="00D6397A" w:rsidRDefault="00D6397A" w:rsidP="00D6397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D6397A">
              <w:rPr>
                <w:color w:val="000000"/>
              </w:rPr>
              <w:t>Расчетная часовая интенсивность</w:t>
            </w:r>
            <w:r>
              <w:rPr>
                <w:color w:val="000000"/>
              </w:rPr>
              <w:t>,</w:t>
            </w:r>
          </w:p>
          <w:p w:rsidR="006734C3" w:rsidRPr="00D6397A" w:rsidRDefault="00D6397A" w:rsidP="00D6397A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color w:val="000000"/>
              </w:rPr>
              <w:t>авто/час</w:t>
            </w:r>
            <w:r w:rsidRPr="00D6397A">
              <w:rPr>
                <w:color w:val="000000"/>
              </w:rPr>
              <w:t xml:space="preserve"> 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81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56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proofErr w:type="gramStart"/>
            <w:r w:rsidRPr="00643532">
              <w:t>Больничная</w:t>
            </w:r>
            <w:proofErr w:type="gramEnd"/>
            <w:r w:rsidRPr="00643532">
              <w:t>, 7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91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Денисовская, 66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77</w:t>
            </w:r>
          </w:p>
        </w:tc>
      </w:tr>
      <w:tr w:rsidR="006734C3" w:rsidRPr="00643532" w:rsidTr="00506D40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734C3" w:rsidRPr="00643532" w:rsidRDefault="006734C3" w:rsidP="00506D40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34C3" w:rsidRPr="00643532" w:rsidRDefault="006734C3" w:rsidP="00506D40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</w:tr>
    </w:tbl>
    <w:p w:rsidR="006734C3" w:rsidRDefault="006734C3" w:rsidP="006734C3">
      <w:pPr>
        <w:jc w:val="center"/>
      </w:pPr>
      <w:r w:rsidRPr="00267E60">
        <w:rPr>
          <w:spacing w:val="2"/>
        </w:rPr>
        <w:br/>
      </w:r>
      <w:r>
        <w:t>2. Перечень мероприятий, направленных</w:t>
      </w:r>
    </w:p>
    <w:p w:rsidR="006734C3" w:rsidRDefault="006734C3" w:rsidP="006734C3">
      <w:pPr>
        <w:jc w:val="center"/>
      </w:pPr>
      <w:r>
        <w:t>на повышение безопасности дорожного движения</w:t>
      </w:r>
    </w:p>
    <w:p w:rsidR="00CF14BA" w:rsidRDefault="00CF14BA" w:rsidP="006734C3">
      <w:pPr>
        <w:jc w:val="center"/>
      </w:pPr>
    </w:p>
    <w:p w:rsidR="007768F7" w:rsidRDefault="00CF14BA" w:rsidP="007768F7">
      <w:pPr>
        <w:shd w:val="clear" w:color="auto" w:fill="FFFFFF"/>
        <w:contextualSpacing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</w:t>
      </w:r>
      <w:r w:rsidR="006734C3" w:rsidRPr="00CF14BA">
        <w:rPr>
          <w:spacing w:val="2"/>
        </w:rPr>
        <w:t xml:space="preserve">Комплекс мероприятий Программы направлен  на сокращение уровня пострадавших в результате дорожно-транспортных происшествий </w:t>
      </w:r>
      <w:r>
        <w:rPr>
          <w:spacing w:val="2"/>
        </w:rPr>
        <w:t xml:space="preserve">и </w:t>
      </w:r>
      <w:r w:rsidR="006734C3" w:rsidRPr="00CF14BA">
        <w:rPr>
          <w:spacing w:val="2"/>
        </w:rPr>
        <w:t>формиру</w:t>
      </w:r>
      <w:r>
        <w:rPr>
          <w:spacing w:val="2"/>
        </w:rPr>
        <w:t>ется по следующим направлениям:</w:t>
      </w:r>
      <w:r w:rsidR="006734C3" w:rsidRPr="00CF14BA">
        <w:rPr>
          <w:spacing w:val="2"/>
        </w:rPr>
        <w:br/>
      </w:r>
      <w:r>
        <w:rPr>
          <w:spacing w:val="2"/>
        </w:rPr>
        <w:t xml:space="preserve">          </w:t>
      </w:r>
      <w:r w:rsidR="006734C3" w:rsidRPr="00CF14BA">
        <w:rPr>
          <w:spacing w:val="2"/>
        </w:rPr>
        <w:t xml:space="preserve">- совершенствование работы по </w:t>
      </w:r>
      <w:r>
        <w:rPr>
          <w:spacing w:val="2"/>
        </w:rPr>
        <w:t>устранению причин детского ДТП,</w:t>
      </w:r>
      <w:r w:rsidR="006734C3" w:rsidRPr="00CF14BA">
        <w:rPr>
          <w:spacing w:val="2"/>
        </w:rPr>
        <w:br/>
      </w:r>
      <w:r>
        <w:rPr>
          <w:spacing w:val="2"/>
        </w:rPr>
        <w:t xml:space="preserve">          </w:t>
      </w:r>
      <w:r w:rsidR="006734C3" w:rsidRPr="00CF14BA">
        <w:rPr>
          <w:spacing w:val="2"/>
        </w:rPr>
        <w:t>- упорядочение движения транспорта и</w:t>
      </w:r>
      <w:r>
        <w:rPr>
          <w:spacing w:val="2"/>
        </w:rPr>
        <w:t xml:space="preserve"> пешеходов.</w:t>
      </w:r>
      <w:r w:rsidR="006734C3" w:rsidRPr="00CF14BA">
        <w:rPr>
          <w:spacing w:val="2"/>
        </w:rPr>
        <w:br/>
      </w:r>
      <w:r>
        <w:rPr>
          <w:spacing w:val="2"/>
        </w:rPr>
        <w:t xml:space="preserve">          </w:t>
      </w:r>
      <w:r w:rsidR="006734C3" w:rsidRPr="00CF14BA">
        <w:rPr>
          <w:spacing w:val="2"/>
        </w:rPr>
        <w:t>Все мероприятия, направлены на совершенствование организационных основ системы управления деятельностью в области обеспечения безопасности дорожного движения и предусматривают повышение уровня информированности населения в области обеспечения безопасности дорожного движения, организации профилактики детского дор</w:t>
      </w:r>
      <w:r>
        <w:rPr>
          <w:spacing w:val="2"/>
        </w:rPr>
        <w:t xml:space="preserve">ожно-транспортного травматизма. </w:t>
      </w:r>
      <w:r w:rsidR="006734C3" w:rsidRPr="00CF14BA">
        <w:rPr>
          <w:spacing w:val="2"/>
        </w:rPr>
        <w:t xml:space="preserve">Деятельность в указанных направлениях предусматривает совершенствование условий </w:t>
      </w:r>
      <w:r w:rsidRPr="00CF14BA">
        <w:rPr>
          <w:spacing w:val="2"/>
        </w:rPr>
        <w:t>движения на автодорогах в  селе</w:t>
      </w:r>
      <w:r w:rsidR="006734C3" w:rsidRPr="00CF14BA">
        <w:rPr>
          <w:spacing w:val="2"/>
        </w:rPr>
        <w:t xml:space="preserve"> </w:t>
      </w:r>
      <w:r>
        <w:rPr>
          <w:spacing w:val="2"/>
        </w:rPr>
        <w:t xml:space="preserve">Дзержинское. </w:t>
      </w:r>
      <w:r w:rsidR="006734C3" w:rsidRPr="00CF14BA">
        <w:rPr>
          <w:spacing w:val="2"/>
        </w:rPr>
        <w:t>Механизм реализации Программы базируется на исполнении </w:t>
      </w:r>
      <w:r w:rsidRPr="00CF14BA">
        <w:rPr>
          <w:spacing w:val="2"/>
        </w:rPr>
        <w:t>«</w:t>
      </w:r>
      <w:r w:rsidR="006734C3" w:rsidRPr="00CF14BA">
        <w:rPr>
          <w:spacing w:val="2"/>
        </w:rPr>
        <w:t>Федерального закона от 1</w:t>
      </w:r>
      <w:r w:rsidRPr="00CF14BA">
        <w:rPr>
          <w:spacing w:val="2"/>
        </w:rPr>
        <w:t>0 декабря 1995 года №196-ФЗ «</w:t>
      </w:r>
      <w:r w:rsidR="006734C3" w:rsidRPr="00CF14BA">
        <w:rPr>
          <w:spacing w:val="2"/>
        </w:rPr>
        <w:t>О безопасности дорожного движения"</w:t>
      </w:r>
      <w:r w:rsidRPr="00CF14BA">
        <w:rPr>
          <w:spacing w:val="2"/>
        </w:rPr>
        <w:t xml:space="preserve"> и </w:t>
      </w:r>
      <w:r w:rsidR="006734C3" w:rsidRPr="00CF14BA">
        <w:rPr>
          <w:spacing w:val="2"/>
        </w:rPr>
        <w:t>Федерального закона от 06.10.2003</w:t>
      </w:r>
      <w:r w:rsidRPr="00CF14BA">
        <w:rPr>
          <w:spacing w:val="2"/>
        </w:rPr>
        <w:t xml:space="preserve"> года №131-ФЗ «</w:t>
      </w:r>
      <w:r w:rsidR="006734C3" w:rsidRPr="00CF14BA">
        <w:rPr>
          <w:spacing w:val="2"/>
        </w:rPr>
        <w:t>Об общих принципах организации местного самоуправления в Российской Федерации</w:t>
      </w:r>
      <w:r w:rsidRPr="00CF14BA">
        <w:rPr>
          <w:spacing w:val="2"/>
        </w:rPr>
        <w:t xml:space="preserve">» и </w:t>
      </w:r>
      <w:r w:rsidR="007768F7">
        <w:rPr>
          <w:spacing w:val="2"/>
        </w:rPr>
        <w:t>других нормативных актов.</w:t>
      </w:r>
    </w:p>
    <w:p w:rsidR="00A44986" w:rsidRPr="007768F7" w:rsidRDefault="00A44986" w:rsidP="007768F7">
      <w:pPr>
        <w:shd w:val="clear" w:color="auto" w:fill="FFFFFF"/>
        <w:contextualSpacing/>
        <w:jc w:val="both"/>
        <w:textAlignment w:val="baseline"/>
        <w:rPr>
          <w:spacing w:val="2"/>
        </w:rPr>
      </w:pPr>
    </w:p>
    <w:p w:rsidR="008554CE" w:rsidRDefault="008554CE" w:rsidP="008554CE">
      <w:pPr>
        <w:shd w:val="clear" w:color="auto" w:fill="FFFFFF"/>
        <w:spacing w:line="315" w:lineRule="atLeast"/>
        <w:jc w:val="right"/>
        <w:textAlignment w:val="baseline"/>
      </w:pPr>
      <w:r>
        <w:t xml:space="preserve">Таблица 3: Перечень мероприятий, направленных </w:t>
      </w:r>
    </w:p>
    <w:p w:rsidR="008554CE" w:rsidRDefault="008554CE" w:rsidP="008554CE">
      <w:pPr>
        <w:shd w:val="clear" w:color="auto" w:fill="FFFFFF"/>
        <w:spacing w:line="315" w:lineRule="atLeast"/>
        <w:jc w:val="right"/>
        <w:textAlignment w:val="baseline"/>
      </w:pPr>
      <w:r>
        <w:t>на повышение безопасности дорожного движения</w:t>
      </w:r>
    </w:p>
    <w:p w:rsidR="008554CE" w:rsidRDefault="008554CE" w:rsidP="008554CE">
      <w:pPr>
        <w:shd w:val="clear" w:color="auto" w:fill="FFFFFF"/>
        <w:spacing w:line="315" w:lineRule="atLeast"/>
        <w:jc w:val="right"/>
        <w:textAlignment w:val="baseline"/>
      </w:pPr>
      <w:r>
        <w:t xml:space="preserve"> на участках улично-дорожной сети, прилегающих </w:t>
      </w:r>
    </w:p>
    <w:p w:rsidR="008554CE" w:rsidRDefault="008554CE" w:rsidP="00082CD0">
      <w:pPr>
        <w:shd w:val="clear" w:color="auto" w:fill="FFFFFF"/>
        <w:spacing w:line="315" w:lineRule="atLeast"/>
        <w:jc w:val="right"/>
        <w:textAlignment w:val="baseline"/>
      </w:pPr>
      <w:r>
        <w:t>к территории образовательных учреждений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686"/>
        <w:gridCol w:w="2693"/>
        <w:gridCol w:w="2517"/>
      </w:tblGrid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3686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  <w:r>
              <w:rPr>
                <w:spacing w:val="2"/>
              </w:rPr>
              <w:t>, адрес нахождения учреждения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Адрес местонахождения пешеходного перехода</w:t>
            </w:r>
          </w:p>
        </w:tc>
        <w:tc>
          <w:tcPr>
            <w:tcW w:w="2517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t>Перечень мероприятий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»,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693" w:type="dxa"/>
          </w:tcPr>
          <w:p w:rsidR="008554CE" w:rsidRPr="00643532" w:rsidRDefault="008554CE" w:rsidP="008554CE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>пешеходный переход по ул. Кирова в районе дома №146</w:t>
            </w:r>
            <w:r>
              <w:t xml:space="preserve">   </w:t>
            </w:r>
          </w:p>
        </w:tc>
        <w:tc>
          <w:tcPr>
            <w:tcW w:w="2517" w:type="dxa"/>
          </w:tcPr>
          <w:p w:rsidR="008554CE" w:rsidRDefault="008554CE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082CD0" w:rsidRDefault="00082CD0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4. Замена и установка недостающей знаковой информации</w:t>
            </w:r>
          </w:p>
          <w:p w:rsidR="00D6397A" w:rsidRDefault="00D6397A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 Устройство искусственных неровностей</w:t>
            </w:r>
          </w:p>
          <w:p w:rsidR="000C6A08" w:rsidRDefault="000C6A08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6. Установка </w:t>
            </w:r>
            <w:r>
              <w:rPr>
                <w:spacing w:val="2"/>
              </w:rPr>
              <w:lastRenderedPageBreak/>
              <w:t>пешеходного ограждения</w:t>
            </w:r>
          </w:p>
          <w:p w:rsidR="000C6A08" w:rsidRPr="00643532" w:rsidRDefault="000C6A08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2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  <w:r>
              <w:t>, с</w:t>
            </w:r>
            <w:r w:rsidRPr="00643532">
              <w:t>.</w:t>
            </w:r>
            <w:r>
              <w:t xml:space="preserve"> </w:t>
            </w:r>
            <w:r w:rsidRPr="00643532">
              <w:t>Дзержинское,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spellStart"/>
            <w:r w:rsidRPr="006734C3">
              <w:t>Ак</w:t>
            </w:r>
            <w:proofErr w:type="spellEnd"/>
            <w:r w:rsidRPr="006734C3">
              <w:t>. Павлова в районе дома №13</w:t>
            </w:r>
          </w:p>
        </w:tc>
        <w:tc>
          <w:tcPr>
            <w:tcW w:w="2517" w:type="dxa"/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D6397A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4. Замена и установка недостающей знаковой </w:t>
            </w:r>
            <w:r w:rsidR="00D6397A">
              <w:rPr>
                <w:spacing w:val="2"/>
              </w:rPr>
              <w:t>информации</w:t>
            </w:r>
          </w:p>
          <w:p w:rsidR="008554CE" w:rsidRDefault="00D6397A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5. Устройство искусственных неровностей </w:t>
            </w:r>
          </w:p>
          <w:p w:rsidR="000C6A08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6. Установка пешеходного ограждения</w:t>
            </w:r>
          </w:p>
          <w:p w:rsidR="000C6A08" w:rsidRPr="00643532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  <w:r>
              <w:t xml:space="preserve">, </w:t>
            </w:r>
          </w:p>
          <w:p w:rsidR="008554CE" w:rsidRDefault="008554CE" w:rsidP="00506D40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Больничная, 7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gramStart"/>
            <w:r w:rsidRPr="006734C3">
              <w:t>Больничной</w:t>
            </w:r>
            <w:proofErr w:type="gramEnd"/>
            <w:r w:rsidRPr="006734C3">
              <w:t xml:space="preserve"> в районе дома №11</w:t>
            </w:r>
          </w:p>
        </w:tc>
        <w:tc>
          <w:tcPr>
            <w:tcW w:w="2517" w:type="dxa"/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D6397A" w:rsidRDefault="00E44C72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082CD0">
              <w:rPr>
                <w:spacing w:val="2"/>
              </w:rPr>
              <w:t>. Замена и установка недостающей знаковой информации</w:t>
            </w:r>
          </w:p>
          <w:p w:rsidR="008554CE" w:rsidRDefault="00E44C72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="00D6397A">
              <w:rPr>
                <w:spacing w:val="2"/>
              </w:rPr>
              <w:t>. Устройство искусственных неровностей</w:t>
            </w:r>
          </w:p>
          <w:p w:rsidR="000C6A08" w:rsidRDefault="00E44C72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0C6A08">
              <w:rPr>
                <w:spacing w:val="2"/>
              </w:rPr>
              <w:t>. Установка пешеходного ограждения</w:t>
            </w:r>
          </w:p>
          <w:p w:rsidR="000C6A08" w:rsidRPr="00643532" w:rsidRDefault="00E44C72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6</w:t>
            </w:r>
            <w:r w:rsidR="000C6A08">
              <w:rPr>
                <w:spacing w:val="2"/>
              </w:rPr>
              <w:t>. Восстановление тротуаров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4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  <w:r>
              <w:t>,</w:t>
            </w:r>
            <w:r w:rsidRPr="00643532">
              <w:t xml:space="preserve"> </w:t>
            </w:r>
          </w:p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 xml:space="preserve">с. Дзержинское, 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 Денисовская, 66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spellStart"/>
            <w:r w:rsidRPr="006734C3">
              <w:t>Денисовской</w:t>
            </w:r>
            <w:proofErr w:type="spellEnd"/>
            <w:r w:rsidRPr="006734C3">
              <w:t xml:space="preserve"> в районе дома №68</w:t>
            </w:r>
          </w:p>
        </w:tc>
        <w:tc>
          <w:tcPr>
            <w:tcW w:w="2517" w:type="dxa"/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D6397A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4. Замена и установка недостающей знаковой информации</w:t>
            </w:r>
          </w:p>
          <w:p w:rsidR="008554CE" w:rsidRDefault="00D6397A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 Устройство искусственных неровностей</w:t>
            </w:r>
          </w:p>
          <w:p w:rsidR="000C6A08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6. Установка пешеходного ограждения</w:t>
            </w:r>
          </w:p>
          <w:p w:rsidR="000C6A08" w:rsidRPr="00643532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</w:tc>
      </w:tr>
      <w:tr w:rsidR="008554CE" w:rsidRPr="00643532" w:rsidTr="00082CD0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554CE" w:rsidRDefault="008554CE" w:rsidP="00506D40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искусств»,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554CE" w:rsidRPr="00643532" w:rsidRDefault="008554CE" w:rsidP="00506D40">
            <w:pPr>
              <w:spacing w:line="315" w:lineRule="atLeast"/>
              <w:textAlignment w:val="baseline"/>
            </w:pPr>
            <w:r w:rsidRPr="006734C3">
              <w:t>пешеходный переход по ул.  Кирова в районе дома №15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D6397A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4. Замена и установка недостающей знаковой информации</w:t>
            </w:r>
          </w:p>
          <w:p w:rsidR="000C6A08" w:rsidRDefault="00D6397A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 Устройство искусственных неровностей</w:t>
            </w:r>
          </w:p>
          <w:p w:rsidR="000C6A08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6. Установка пешеходного </w:t>
            </w:r>
            <w:r>
              <w:rPr>
                <w:spacing w:val="2"/>
              </w:rPr>
              <w:lastRenderedPageBreak/>
              <w:t>ограждения</w:t>
            </w:r>
          </w:p>
          <w:p w:rsidR="008554CE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  <w:p w:rsidR="000C6A08" w:rsidRDefault="000C6A08" w:rsidP="00082CD0">
            <w:pPr>
              <w:spacing w:line="315" w:lineRule="atLeast"/>
              <w:textAlignment w:val="baseline"/>
              <w:rPr>
                <w:spacing w:val="2"/>
              </w:rPr>
            </w:pPr>
          </w:p>
          <w:p w:rsidR="000C6A08" w:rsidRDefault="000C6A08" w:rsidP="00082CD0">
            <w:pPr>
              <w:spacing w:line="315" w:lineRule="atLeast"/>
              <w:textAlignment w:val="baseline"/>
              <w:rPr>
                <w:spacing w:val="2"/>
              </w:rPr>
            </w:pPr>
          </w:p>
        </w:tc>
      </w:tr>
    </w:tbl>
    <w:p w:rsidR="00082CD0" w:rsidRDefault="00082CD0" w:rsidP="00CF14BA">
      <w:pPr>
        <w:jc w:val="both"/>
      </w:pPr>
    </w:p>
    <w:p w:rsidR="00E86C0B" w:rsidRDefault="000C6A08" w:rsidP="00CF14BA">
      <w:pPr>
        <w:jc w:val="both"/>
      </w:pPr>
      <w:r>
        <w:t xml:space="preserve">        В рамках реализации данной программы в 2020 году планируется выполнение следующих мероприятий:</w:t>
      </w:r>
      <w:r w:rsidR="00E86C0B" w:rsidRPr="00E86C0B">
        <w:t xml:space="preserve"> </w:t>
      </w:r>
    </w:p>
    <w:p w:rsidR="00E86C0B" w:rsidRDefault="00E86C0B" w:rsidP="00E86C0B">
      <w:pPr>
        <w:spacing w:line="315" w:lineRule="atLeast"/>
        <w:jc w:val="both"/>
        <w:textAlignment w:val="baseline"/>
        <w:rPr>
          <w:spacing w:val="2"/>
        </w:rPr>
      </w:pPr>
      <w:r>
        <w:t xml:space="preserve">          1. </w:t>
      </w:r>
      <w:r w:rsidRPr="006734C3">
        <w:t>На прилегающей территории муниципального бюджетного общеобразовательного учреждения «Дзержинская средняя школа №2»</w:t>
      </w:r>
      <w:r w:rsidRPr="00E86C0B">
        <w:rPr>
          <w:spacing w:val="2"/>
        </w:rPr>
        <w:t xml:space="preserve"> </w:t>
      </w:r>
      <w:r>
        <w:rPr>
          <w:spacing w:val="2"/>
        </w:rPr>
        <w:t>(</w:t>
      </w:r>
      <w:r w:rsidRPr="006734C3">
        <w:t>пешеходный переход по ул. Кирова в районе дома №146</w:t>
      </w:r>
      <w:r>
        <w:t xml:space="preserve">):  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E86C0B" w:rsidRDefault="00E86C0B" w:rsidP="00E86C0B">
      <w:pPr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2. </w:t>
      </w:r>
      <w:r w:rsidRPr="006734C3">
        <w:t>На прилегающей территории муниципального бюджетного учреждения дополнительного образования «Центр внешкольной работы»</w:t>
      </w:r>
      <w:r>
        <w:t xml:space="preserve">  (</w:t>
      </w:r>
      <w:r w:rsidRPr="006734C3">
        <w:t>пешеходный переход по ул</w:t>
      </w:r>
      <w:r>
        <w:t xml:space="preserve">. </w:t>
      </w:r>
      <w:proofErr w:type="spellStart"/>
      <w:r>
        <w:t>Денисовской</w:t>
      </w:r>
      <w:proofErr w:type="spellEnd"/>
      <w:r>
        <w:t xml:space="preserve"> в районе дома №68):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E86C0B" w:rsidRDefault="00E86C0B" w:rsidP="00E86C0B">
      <w:pPr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3. </w:t>
      </w:r>
      <w:r w:rsidRPr="006734C3">
        <w:t xml:space="preserve">На прилегающей территории муниципального бюджетного учреждения дополнительного образования «Дзержинская детская школа искусств» </w:t>
      </w:r>
      <w:r>
        <w:t>(</w:t>
      </w:r>
      <w:r w:rsidRPr="006734C3">
        <w:t>пешеходный переход по ул.  Кирова в районе дома №15</w:t>
      </w:r>
      <w:r>
        <w:t>):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0C50C3" w:rsidRDefault="000C50C3" w:rsidP="00E86C0B">
      <w:pPr>
        <w:spacing w:line="315" w:lineRule="atLeast"/>
        <w:textAlignment w:val="baseline"/>
        <w:rPr>
          <w:spacing w:val="2"/>
        </w:rPr>
      </w:pPr>
    </w:p>
    <w:p w:rsidR="000C6A08" w:rsidRDefault="000C50C3" w:rsidP="00CF14BA">
      <w:pPr>
        <w:jc w:val="both"/>
      </w:pPr>
      <w:r>
        <w:t xml:space="preserve">           В рамках реализации данной программы в 2021 году планируется выполнение следующих мероприятий:</w:t>
      </w:r>
    </w:p>
    <w:p w:rsidR="000C50C3" w:rsidRDefault="000C50C3" w:rsidP="00CF14BA">
      <w:pPr>
        <w:jc w:val="both"/>
      </w:pPr>
      <w:r>
        <w:t xml:space="preserve">          1. </w:t>
      </w:r>
      <w:proofErr w:type="gramStart"/>
      <w:r w:rsidRPr="006734C3">
        <w:t>На прилегающей территории муниципального бюджетного дошкольного образовательного учреждения «Дзержинский детский сад №2 «Колокольчик»</w:t>
      </w:r>
      <w:r>
        <w:t xml:space="preserve"> </w:t>
      </w:r>
      <w:r w:rsidRPr="006734C3">
        <w:t xml:space="preserve"> </w:t>
      </w:r>
      <w:r>
        <w:t>(</w:t>
      </w:r>
      <w:r w:rsidRPr="006734C3">
        <w:t xml:space="preserve">пешеходный переход по ул. </w:t>
      </w:r>
      <w:proofErr w:type="spellStart"/>
      <w:r w:rsidRPr="006734C3">
        <w:t>Ак</w:t>
      </w:r>
      <w:proofErr w:type="spellEnd"/>
      <w:r w:rsidRPr="006734C3">
        <w:t>.</w:t>
      </w:r>
      <w:proofErr w:type="gramEnd"/>
      <w:r w:rsidRPr="006734C3">
        <w:t xml:space="preserve"> </w:t>
      </w:r>
      <w:proofErr w:type="gramStart"/>
      <w:r w:rsidRPr="006734C3">
        <w:t>Павлова в районе дома №13</w:t>
      </w:r>
      <w:r>
        <w:t>):</w:t>
      </w:r>
      <w:proofErr w:type="gramEnd"/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0C50C3" w:rsidRDefault="000C50C3" w:rsidP="00CF14BA">
      <w:pPr>
        <w:jc w:val="both"/>
      </w:pPr>
    </w:p>
    <w:p w:rsidR="000C6A08" w:rsidRDefault="000C50C3" w:rsidP="00CF14BA">
      <w:pPr>
        <w:jc w:val="both"/>
      </w:pPr>
      <w:r>
        <w:lastRenderedPageBreak/>
        <w:t xml:space="preserve">          2. </w:t>
      </w:r>
      <w:r w:rsidRPr="006734C3">
        <w:t>На прилегающей территории муниципального бюджетного дошкольного образовательного учреждения «Дзержинский детский сад №3 «Тополек»</w:t>
      </w:r>
      <w:r>
        <w:t xml:space="preserve"> </w:t>
      </w:r>
      <w:r w:rsidRPr="006734C3">
        <w:t xml:space="preserve"> </w:t>
      </w:r>
      <w:r>
        <w:t>(</w:t>
      </w:r>
      <w:r w:rsidRPr="006734C3">
        <w:t>пешеходный переход по у</w:t>
      </w:r>
      <w:r>
        <w:t>л. Больничной в районе дома №11):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Замена и установка недостающей знаковой информации;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Устройство искусственных неровностей.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</w:p>
    <w:p w:rsidR="000C50C3" w:rsidRDefault="000C50C3" w:rsidP="00CF14BA">
      <w:pPr>
        <w:jc w:val="both"/>
      </w:pPr>
      <w:r>
        <w:t xml:space="preserve">          В рамках реализации данной программы в 2022 году планируется выполнение следующих мероприятий:</w:t>
      </w:r>
    </w:p>
    <w:p w:rsidR="00E44C72" w:rsidRDefault="000C50C3" w:rsidP="000C50C3">
      <w:pPr>
        <w:spacing w:line="315" w:lineRule="atLeast"/>
        <w:jc w:val="both"/>
        <w:textAlignment w:val="baseline"/>
      </w:pPr>
      <w:r>
        <w:t xml:space="preserve">          1. </w:t>
      </w:r>
      <w:r w:rsidRPr="006734C3">
        <w:t>На прилегающей территори</w:t>
      </w:r>
      <w:r>
        <w:t>и муниципального бюджетного общео</w:t>
      </w:r>
      <w:r w:rsidRPr="006734C3">
        <w:t>бразовательного учреждения «Дзержинская средняя школа №2»</w:t>
      </w:r>
      <w:r w:rsidRPr="00E86C0B">
        <w:rPr>
          <w:spacing w:val="2"/>
        </w:rPr>
        <w:t xml:space="preserve"> </w:t>
      </w:r>
      <w:r>
        <w:rPr>
          <w:spacing w:val="2"/>
        </w:rPr>
        <w:t>(</w:t>
      </w:r>
      <w:r w:rsidRPr="006734C3">
        <w:t>пешеходный переход по ул. Кирова в районе дома №146</w:t>
      </w:r>
      <w:r>
        <w:t xml:space="preserve">): </w:t>
      </w:r>
    </w:p>
    <w:p w:rsidR="00E44C72" w:rsidRDefault="00E44C72" w:rsidP="000C50C3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Default="00E44C72" w:rsidP="000C50C3">
      <w:pPr>
        <w:spacing w:line="315" w:lineRule="atLeast"/>
        <w:jc w:val="both"/>
        <w:textAlignment w:val="baseline"/>
        <w:rPr>
          <w:spacing w:val="2"/>
        </w:rPr>
      </w:pPr>
      <w:r>
        <w:t>2. Восстановление тротуаров.</w:t>
      </w:r>
      <w:r w:rsidR="000C50C3">
        <w:t xml:space="preserve">  </w:t>
      </w:r>
    </w:p>
    <w:p w:rsidR="00E44C72" w:rsidRDefault="000C50C3" w:rsidP="00E44C72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 2. </w:t>
      </w:r>
      <w:r w:rsidRPr="006734C3">
        <w:t>На прилегающей территории муниципального бюджетного учреждения дополнительного образования «Центр внешкольной работы»</w:t>
      </w:r>
      <w:r>
        <w:t xml:space="preserve">  (</w:t>
      </w:r>
      <w:r w:rsidRPr="006734C3">
        <w:t>пешеходный переход по ул</w:t>
      </w:r>
      <w:r>
        <w:t xml:space="preserve">. </w:t>
      </w:r>
      <w:proofErr w:type="spellStart"/>
      <w:r>
        <w:t>Денисовской</w:t>
      </w:r>
      <w:proofErr w:type="spellEnd"/>
      <w:r>
        <w:t xml:space="preserve"> в районе дома №68):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Default="00E44C72" w:rsidP="000C50C3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0C50C3" w:rsidP="00E44C72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3. </w:t>
      </w:r>
      <w:r w:rsidRPr="006734C3">
        <w:t xml:space="preserve">На прилегающей территории муниципального бюджетного учреждения дополнительного образования «Дзержинская детская школа искусств» </w:t>
      </w:r>
      <w:r>
        <w:t>(</w:t>
      </w:r>
      <w:r w:rsidRPr="006734C3">
        <w:t>пешеходный переход по ул.  Кирова в районе дома №15</w:t>
      </w:r>
      <w:r>
        <w:t>):</w:t>
      </w:r>
      <w:r w:rsidR="00E44C72" w:rsidRPr="00E44C72">
        <w:t xml:space="preserve"> 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Default="00E44C72" w:rsidP="000C50C3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0C50C3" w:rsidP="00E44C72">
      <w:pPr>
        <w:spacing w:line="315" w:lineRule="atLeast"/>
        <w:jc w:val="both"/>
        <w:textAlignment w:val="baseline"/>
      </w:pPr>
      <w:r>
        <w:t xml:space="preserve">           4. </w:t>
      </w:r>
      <w:proofErr w:type="gramStart"/>
      <w:r w:rsidRPr="006734C3">
        <w:t>На прилегающей территории муниципального бюджетного дошкольного образовательного учреждения «Дзержинский детский сад №2 «Колокольчик»</w:t>
      </w:r>
      <w:r>
        <w:t xml:space="preserve"> </w:t>
      </w:r>
      <w:r w:rsidRPr="006734C3">
        <w:t xml:space="preserve"> </w:t>
      </w:r>
      <w:r>
        <w:t>(</w:t>
      </w:r>
      <w:r w:rsidRPr="006734C3">
        <w:t xml:space="preserve">пешеходный переход по ул. </w:t>
      </w:r>
      <w:proofErr w:type="spellStart"/>
      <w:r w:rsidRPr="006734C3">
        <w:t>Ак</w:t>
      </w:r>
      <w:proofErr w:type="spellEnd"/>
      <w:r w:rsidRPr="006734C3">
        <w:t>.</w:t>
      </w:r>
      <w:proofErr w:type="gramEnd"/>
      <w:r w:rsidRPr="006734C3">
        <w:t xml:space="preserve"> </w:t>
      </w:r>
      <w:proofErr w:type="gramStart"/>
      <w:r w:rsidRPr="006734C3">
        <w:t>Павлова в районе дома №13</w:t>
      </w:r>
      <w:r>
        <w:t>):</w:t>
      </w:r>
      <w:r w:rsidR="00E44C72" w:rsidRPr="00E44C72">
        <w:t xml:space="preserve"> </w:t>
      </w:r>
      <w:proofErr w:type="gramEnd"/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Pr="00E44C72" w:rsidRDefault="00E44C72" w:rsidP="00E44C72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5. </w:t>
      </w:r>
      <w:r w:rsidRPr="006734C3">
        <w:t>На прилегающей территории муниципального бюджетного дошкольного образовательного учреждения «Дзержинский детский сад №3 «Тополек»</w:t>
      </w:r>
      <w:r>
        <w:t xml:space="preserve"> </w:t>
      </w:r>
      <w:r w:rsidRPr="006734C3">
        <w:t xml:space="preserve"> </w:t>
      </w:r>
      <w:r>
        <w:t>(</w:t>
      </w:r>
      <w:r w:rsidRPr="006734C3">
        <w:t>пешеходный переход по у</w:t>
      </w:r>
      <w:r>
        <w:t>л. Больничной в районе дома №11):</w:t>
      </w:r>
      <w:r w:rsidRPr="00E44C72">
        <w:t xml:space="preserve"> 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E44C72" w:rsidRDefault="00E44C72" w:rsidP="00E44C72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E44C72" w:rsidP="00E44C72">
      <w:pPr>
        <w:jc w:val="both"/>
      </w:pPr>
    </w:p>
    <w:p w:rsidR="00A1758E" w:rsidRDefault="00A1758E" w:rsidP="00A1758E">
      <w:pPr>
        <w:shd w:val="clear" w:color="auto" w:fill="FFFFFF"/>
        <w:contextualSpacing/>
        <w:jc w:val="center"/>
        <w:textAlignment w:val="baseline"/>
        <w:rPr>
          <w:spacing w:val="2"/>
        </w:rPr>
      </w:pPr>
      <w:r w:rsidRPr="00A1758E">
        <w:rPr>
          <w:spacing w:val="2"/>
        </w:rPr>
        <w:t>3. Цели и целевые индикаторы Программы</w:t>
      </w:r>
      <w:r w:rsidR="000C50C3">
        <w:rPr>
          <w:spacing w:val="2"/>
        </w:rPr>
        <w:t>.</w:t>
      </w:r>
    </w:p>
    <w:p w:rsidR="00082CD0" w:rsidRPr="00A1758E" w:rsidRDefault="00082CD0" w:rsidP="00A1758E">
      <w:pPr>
        <w:shd w:val="clear" w:color="auto" w:fill="FFFFFF"/>
        <w:contextualSpacing/>
        <w:textAlignment w:val="baseline"/>
        <w:rPr>
          <w:spacing w:val="2"/>
        </w:rPr>
      </w:pPr>
      <w:r w:rsidRPr="00A1758E">
        <w:rPr>
          <w:spacing w:val="2"/>
        </w:rPr>
        <w:br/>
      </w:r>
      <w:r w:rsidR="00A1758E">
        <w:rPr>
          <w:spacing w:val="2"/>
        </w:rPr>
        <w:t xml:space="preserve">          </w:t>
      </w:r>
      <w:r w:rsidRPr="00A1758E">
        <w:rPr>
          <w:spacing w:val="2"/>
        </w:rPr>
        <w:t xml:space="preserve">Целью </w:t>
      </w:r>
      <w:r w:rsidR="007768F7">
        <w:rPr>
          <w:spacing w:val="2"/>
        </w:rPr>
        <w:t xml:space="preserve">   </w:t>
      </w:r>
      <w:r w:rsidRPr="00A1758E">
        <w:rPr>
          <w:spacing w:val="2"/>
        </w:rPr>
        <w:t xml:space="preserve">Программы </w:t>
      </w:r>
      <w:r w:rsidR="007768F7">
        <w:rPr>
          <w:spacing w:val="2"/>
        </w:rPr>
        <w:t xml:space="preserve">   </w:t>
      </w:r>
      <w:r w:rsidRPr="00A1758E">
        <w:rPr>
          <w:spacing w:val="2"/>
        </w:rPr>
        <w:t>является</w:t>
      </w:r>
      <w:r w:rsidR="007768F7">
        <w:rPr>
          <w:spacing w:val="2"/>
        </w:rPr>
        <w:t xml:space="preserve"> </w:t>
      </w:r>
      <w:r w:rsidRPr="00A1758E">
        <w:rPr>
          <w:spacing w:val="2"/>
        </w:rPr>
        <w:t xml:space="preserve"> сокращение </w:t>
      </w:r>
      <w:r w:rsidR="007768F7">
        <w:rPr>
          <w:spacing w:val="2"/>
        </w:rPr>
        <w:t xml:space="preserve"> </w:t>
      </w:r>
      <w:r w:rsidRPr="00A1758E">
        <w:rPr>
          <w:spacing w:val="2"/>
        </w:rPr>
        <w:t xml:space="preserve">прогнозируемого уровня </w:t>
      </w:r>
      <w:r w:rsidR="00A1758E">
        <w:rPr>
          <w:spacing w:val="2"/>
        </w:rPr>
        <w:t>пострадавших в ДТП</w:t>
      </w:r>
      <w:r w:rsidR="00A1758E" w:rsidRPr="00A1758E">
        <w:rPr>
          <w:spacing w:val="2"/>
        </w:rPr>
        <w:t xml:space="preserve"> к 202</w:t>
      </w:r>
      <w:r w:rsidR="00A1758E">
        <w:rPr>
          <w:spacing w:val="2"/>
        </w:rPr>
        <w:t>2 году на 50 % по сравнению с 2020 годом.</w:t>
      </w:r>
      <w:r w:rsidRPr="00A1758E">
        <w:rPr>
          <w:spacing w:val="2"/>
        </w:rPr>
        <w:br/>
      </w:r>
      <w:r w:rsidR="007768F7">
        <w:rPr>
          <w:spacing w:val="2"/>
        </w:rPr>
        <w:t xml:space="preserve">        </w:t>
      </w:r>
      <w:r w:rsidRPr="00A1758E">
        <w:rPr>
          <w:spacing w:val="2"/>
        </w:rPr>
        <w:t xml:space="preserve">Условиями достижения цели Программы является решение следующих </w:t>
      </w:r>
      <w:r w:rsidR="00A1758E">
        <w:rPr>
          <w:spacing w:val="2"/>
        </w:rPr>
        <w:t>задач:</w:t>
      </w:r>
      <w:r w:rsidRPr="00A1758E">
        <w:rPr>
          <w:spacing w:val="2"/>
        </w:rPr>
        <w:br/>
        <w:t>- предупреждение опасного поведения</w:t>
      </w:r>
      <w:r w:rsidR="00A1758E">
        <w:rPr>
          <w:spacing w:val="2"/>
        </w:rPr>
        <w:t xml:space="preserve"> участников дорожного движения;</w:t>
      </w:r>
      <w:r w:rsidRPr="00A1758E">
        <w:rPr>
          <w:spacing w:val="2"/>
        </w:rPr>
        <w:br/>
        <w:t>- сокращение детского дор</w:t>
      </w:r>
      <w:r w:rsidR="00A1758E">
        <w:rPr>
          <w:spacing w:val="2"/>
        </w:rPr>
        <w:t>ожно-транспортного травматизма;</w:t>
      </w:r>
      <w:r w:rsidRPr="00A1758E">
        <w:rPr>
          <w:spacing w:val="2"/>
        </w:rPr>
        <w:br/>
      </w:r>
      <w:r w:rsidRPr="00A1758E">
        <w:rPr>
          <w:spacing w:val="2"/>
        </w:rPr>
        <w:lastRenderedPageBreak/>
        <w:t>- совершенствование</w:t>
      </w:r>
      <w:r w:rsidR="007768F7">
        <w:rPr>
          <w:spacing w:val="2"/>
        </w:rPr>
        <w:t xml:space="preserve"> </w:t>
      </w:r>
      <w:r w:rsidRPr="00A1758E">
        <w:rPr>
          <w:spacing w:val="2"/>
        </w:rPr>
        <w:t xml:space="preserve"> организации</w:t>
      </w:r>
      <w:r w:rsidR="007768F7">
        <w:rPr>
          <w:spacing w:val="2"/>
        </w:rPr>
        <w:t xml:space="preserve">  </w:t>
      </w:r>
      <w:r w:rsidRPr="00A1758E">
        <w:rPr>
          <w:spacing w:val="2"/>
        </w:rPr>
        <w:t xml:space="preserve"> движения</w:t>
      </w:r>
      <w:r w:rsidR="007768F7">
        <w:rPr>
          <w:spacing w:val="2"/>
        </w:rPr>
        <w:t xml:space="preserve"> </w:t>
      </w:r>
      <w:r w:rsidR="00A1758E" w:rsidRPr="00A1758E">
        <w:rPr>
          <w:spacing w:val="2"/>
        </w:rPr>
        <w:t xml:space="preserve"> транспорта </w:t>
      </w:r>
      <w:r w:rsidR="007768F7">
        <w:rPr>
          <w:spacing w:val="2"/>
        </w:rPr>
        <w:t xml:space="preserve"> </w:t>
      </w:r>
      <w:r w:rsidR="00A1758E" w:rsidRPr="00A1758E">
        <w:rPr>
          <w:spacing w:val="2"/>
        </w:rPr>
        <w:t xml:space="preserve">и </w:t>
      </w:r>
      <w:r w:rsidR="007768F7">
        <w:rPr>
          <w:spacing w:val="2"/>
        </w:rPr>
        <w:t xml:space="preserve">   </w:t>
      </w:r>
      <w:r w:rsidR="00A1758E" w:rsidRPr="00A1758E">
        <w:rPr>
          <w:spacing w:val="2"/>
        </w:rPr>
        <w:t>пешеходов в населённом пункте</w:t>
      </w:r>
      <w:r w:rsidR="00A1758E">
        <w:rPr>
          <w:spacing w:val="2"/>
        </w:rPr>
        <w:t>;</w:t>
      </w:r>
      <w:r w:rsidR="00ED7FA8">
        <w:rPr>
          <w:spacing w:val="2"/>
        </w:rPr>
        <w:br/>
        <w:t xml:space="preserve">- </w:t>
      </w:r>
      <w:r w:rsidRPr="00A1758E">
        <w:rPr>
          <w:spacing w:val="2"/>
        </w:rPr>
        <w:t>применение эффективных схем, методов и средств организации д</w:t>
      </w:r>
      <w:r w:rsidR="00A1758E">
        <w:rPr>
          <w:spacing w:val="2"/>
        </w:rPr>
        <w:t>вижения по дорогам;</w:t>
      </w:r>
      <w:r w:rsidRPr="00A1758E">
        <w:rPr>
          <w:spacing w:val="2"/>
        </w:rPr>
        <w:br/>
        <w:t xml:space="preserve">- ликвидация и профилактика возникновения опасных участков на </w:t>
      </w:r>
      <w:r w:rsidR="00ED7FA8">
        <w:rPr>
          <w:spacing w:val="2"/>
        </w:rPr>
        <w:t>улично-дорожной сети</w:t>
      </w:r>
      <w:r w:rsidR="007768F7">
        <w:rPr>
          <w:spacing w:val="2"/>
        </w:rPr>
        <w:t>.</w:t>
      </w:r>
      <w:r w:rsidR="007768F7">
        <w:rPr>
          <w:spacing w:val="2"/>
        </w:rPr>
        <w:br/>
      </w:r>
    </w:p>
    <w:p w:rsidR="007768F7" w:rsidRDefault="007768F7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7768F7">
        <w:rPr>
          <w:spacing w:val="2"/>
        </w:rPr>
        <w:t>4. Ресурсное обеспечение Программы</w:t>
      </w:r>
    </w:p>
    <w:p w:rsidR="007768F7" w:rsidRDefault="007768F7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A44986" w:rsidRDefault="00A44986" w:rsidP="00A4498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7768F7" w:rsidRPr="007768F7">
        <w:rPr>
          <w:spacing w:val="2"/>
        </w:rPr>
        <w:t>Программа реализуется за счет сре</w:t>
      </w:r>
      <w:proofErr w:type="gramStart"/>
      <w:r w:rsidR="007768F7" w:rsidRPr="007768F7">
        <w:rPr>
          <w:spacing w:val="2"/>
        </w:rPr>
        <w:t>д</w:t>
      </w:r>
      <w:r>
        <w:rPr>
          <w:spacing w:val="2"/>
        </w:rPr>
        <w:t>ств кр</w:t>
      </w:r>
      <w:proofErr w:type="gramEnd"/>
      <w:r>
        <w:rPr>
          <w:spacing w:val="2"/>
        </w:rPr>
        <w:t xml:space="preserve">аевого бюджета и местного </w:t>
      </w:r>
      <w:r w:rsidR="007768F7" w:rsidRPr="007768F7">
        <w:rPr>
          <w:spacing w:val="2"/>
        </w:rPr>
        <w:t>бюджета.</w:t>
      </w:r>
    </w:p>
    <w:p w:rsidR="00802F4B" w:rsidRDefault="007768F7" w:rsidP="00A44986">
      <w:pPr>
        <w:shd w:val="clear" w:color="auto" w:fill="FFFFFF"/>
        <w:spacing w:line="315" w:lineRule="atLeast"/>
        <w:jc w:val="right"/>
        <w:textAlignment w:val="baseline"/>
      </w:pPr>
      <w:r w:rsidRPr="007768F7">
        <w:rPr>
          <w:spacing w:val="2"/>
        </w:rPr>
        <w:br/>
      </w:r>
      <w:r w:rsidR="00802F4B">
        <w:t>Таблица 3: Объём финансирования</w:t>
      </w:r>
      <w:r w:rsidR="00A44986">
        <w:t xml:space="preserve"> мероприятий, </w:t>
      </w:r>
    </w:p>
    <w:p w:rsidR="00802F4B" w:rsidRDefault="00A44986" w:rsidP="00802F4B">
      <w:pPr>
        <w:shd w:val="clear" w:color="auto" w:fill="FFFFFF"/>
        <w:spacing w:line="315" w:lineRule="atLeast"/>
        <w:jc w:val="right"/>
        <w:textAlignment w:val="baseline"/>
      </w:pPr>
      <w:proofErr w:type="gramStart"/>
      <w:r>
        <w:t>направленных</w:t>
      </w:r>
      <w:proofErr w:type="gramEnd"/>
      <w:r>
        <w:t xml:space="preserve"> на повышение безопасности дорожного </w:t>
      </w:r>
    </w:p>
    <w:p w:rsidR="00802F4B" w:rsidRDefault="00A44986" w:rsidP="00802F4B">
      <w:pPr>
        <w:shd w:val="clear" w:color="auto" w:fill="FFFFFF"/>
        <w:spacing w:line="315" w:lineRule="atLeast"/>
        <w:jc w:val="right"/>
        <w:textAlignment w:val="baseline"/>
      </w:pPr>
      <w:r>
        <w:t>движения</w:t>
      </w:r>
      <w:r w:rsidR="00802F4B">
        <w:t xml:space="preserve"> </w:t>
      </w:r>
      <w:r>
        <w:t>на участках улично-дорожной сети,</w:t>
      </w:r>
    </w:p>
    <w:p w:rsidR="007768F7" w:rsidRPr="00A44986" w:rsidRDefault="00A44986" w:rsidP="00802F4B">
      <w:pPr>
        <w:shd w:val="clear" w:color="auto" w:fill="FFFFFF"/>
        <w:spacing w:line="315" w:lineRule="atLeast"/>
        <w:jc w:val="right"/>
        <w:textAlignment w:val="baseline"/>
      </w:pPr>
      <w:r>
        <w:t xml:space="preserve"> прилегающих к территории образовательных учреждений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4"/>
        <w:gridCol w:w="1260"/>
        <w:gridCol w:w="275"/>
        <w:gridCol w:w="904"/>
        <w:gridCol w:w="939"/>
        <w:gridCol w:w="162"/>
        <w:gridCol w:w="1101"/>
        <w:gridCol w:w="438"/>
        <w:gridCol w:w="741"/>
        <w:gridCol w:w="1101"/>
      </w:tblGrid>
      <w:tr w:rsidR="007768F7" w:rsidRPr="00267E60" w:rsidTr="00AA7A04">
        <w:trPr>
          <w:trHeight w:val="15"/>
        </w:trPr>
        <w:tc>
          <w:tcPr>
            <w:tcW w:w="2434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260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79" w:type="dxa"/>
            <w:gridSpan w:val="2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gridSpan w:val="2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79" w:type="dxa"/>
            <w:gridSpan w:val="2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</w:tr>
      <w:tr w:rsidR="00AA7A04" w:rsidRPr="00D60777" w:rsidTr="00A976A0"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Источник финансирования</w:t>
            </w:r>
          </w:p>
        </w:tc>
        <w:tc>
          <w:tcPr>
            <w:tcW w:w="6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Объем финансирования, руб.</w:t>
            </w:r>
          </w:p>
        </w:tc>
      </w:tr>
      <w:tr w:rsidR="00AA7A04" w:rsidRPr="00D60777" w:rsidTr="00CF2E18"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/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Итого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В том числе по годам</w:t>
            </w:r>
          </w:p>
        </w:tc>
      </w:tr>
      <w:tr w:rsidR="00AA7A04" w:rsidRPr="00D60777" w:rsidTr="00CF2E18"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/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/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2020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2021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2022</w:t>
            </w:r>
          </w:p>
        </w:tc>
      </w:tr>
      <w:tr w:rsidR="00AA7A04" w:rsidRPr="00D60777" w:rsidTr="00AA7A04">
        <w:trPr>
          <w:trHeight w:val="27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AA7A04">
            <w:pPr>
              <w:spacing w:line="315" w:lineRule="atLeast"/>
              <w:jc w:val="center"/>
              <w:textAlignment w:val="baseline"/>
            </w:pPr>
            <w:r w:rsidRPr="00D60777">
              <w:t>Местный бюджет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1057872</w:t>
            </w:r>
            <w:r w:rsidR="00AA7A04" w:rsidRPr="00D60777">
              <w:t>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352624</w:t>
            </w:r>
            <w:r w:rsidR="00AA7A04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43368D">
            <w:pPr>
              <w:spacing w:line="315" w:lineRule="atLeast"/>
              <w:jc w:val="center"/>
              <w:textAlignment w:val="baseline"/>
            </w:pPr>
            <w:r>
              <w:t>352624</w:t>
            </w:r>
            <w:r w:rsidR="00AA7A04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352624</w:t>
            </w:r>
            <w:r w:rsidR="00AA7A04" w:rsidRPr="00D60777">
              <w:t>,00</w:t>
            </w:r>
          </w:p>
        </w:tc>
      </w:tr>
      <w:tr w:rsidR="00AA7A04" w:rsidRPr="00D60777" w:rsidTr="00AA7A04">
        <w:trPr>
          <w:trHeight w:val="210"/>
        </w:trPr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AA7A04">
            <w:pPr>
              <w:spacing w:line="315" w:lineRule="atLeast"/>
              <w:jc w:val="center"/>
              <w:textAlignment w:val="baseline"/>
            </w:pPr>
            <w:r w:rsidRPr="00D60777">
              <w:t>Краевой бюджет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4231461,00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1410487</w:t>
            </w:r>
            <w:r w:rsidR="00AA7A04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1410487</w:t>
            </w:r>
            <w:r w:rsidR="00AA7A04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1410487</w:t>
            </w:r>
            <w:r w:rsidR="00AA7A04" w:rsidRPr="00D60777">
              <w:t>,00</w:t>
            </w:r>
          </w:p>
        </w:tc>
      </w:tr>
      <w:tr w:rsidR="00AA7A04" w:rsidRPr="00D60777" w:rsidTr="00AA7A04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Всего: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5289333</w:t>
            </w:r>
            <w:r w:rsidR="00AA7A04" w:rsidRPr="00D60777">
              <w:t>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1763111</w:t>
            </w:r>
            <w:r w:rsidR="00AA7A04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1763111</w:t>
            </w:r>
            <w:r w:rsidR="00AA7A04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1763111</w:t>
            </w:r>
            <w:r w:rsidR="00AA7A04" w:rsidRPr="00D60777">
              <w:t>,00</w:t>
            </w:r>
          </w:p>
        </w:tc>
      </w:tr>
    </w:tbl>
    <w:p w:rsidR="00F74616" w:rsidRDefault="00F74616" w:rsidP="00F74616">
      <w:pPr>
        <w:contextualSpacing/>
        <w:rPr>
          <w:rFonts w:ascii="Arial" w:hAnsi="Arial" w:cs="Arial"/>
          <w:color w:val="2D2D2D"/>
          <w:spacing w:val="2"/>
          <w:sz w:val="21"/>
          <w:szCs w:val="21"/>
        </w:rPr>
      </w:pPr>
    </w:p>
    <w:p w:rsidR="00F74616" w:rsidRDefault="00F74616" w:rsidP="00F74616">
      <w:pPr>
        <w:contextualSpacing/>
        <w:jc w:val="center"/>
        <w:rPr>
          <w:spacing w:val="2"/>
        </w:rPr>
      </w:pPr>
      <w:r w:rsidRPr="00F74616">
        <w:rPr>
          <w:spacing w:val="2"/>
        </w:rPr>
        <w:t>5. Основные критерии оценки эффективности Прог</w:t>
      </w:r>
      <w:r>
        <w:rPr>
          <w:spacing w:val="2"/>
        </w:rPr>
        <w:t>р</w:t>
      </w:r>
      <w:r w:rsidRPr="00F74616">
        <w:rPr>
          <w:spacing w:val="2"/>
        </w:rPr>
        <w:t>аммы</w:t>
      </w:r>
    </w:p>
    <w:p w:rsidR="00082CD0" w:rsidRPr="0043368D" w:rsidRDefault="007768F7" w:rsidP="00F74616">
      <w:r w:rsidRPr="00267E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F74616">
        <w:rPr>
          <w:spacing w:val="2"/>
        </w:rPr>
        <w:t xml:space="preserve">Предполагается, </w:t>
      </w:r>
      <w:r w:rsidR="00F74616">
        <w:rPr>
          <w:spacing w:val="2"/>
        </w:rPr>
        <w:t xml:space="preserve">    </w:t>
      </w:r>
      <w:r w:rsidRPr="00F74616">
        <w:rPr>
          <w:spacing w:val="2"/>
        </w:rPr>
        <w:t>что</w:t>
      </w:r>
      <w:r w:rsidR="00F74616">
        <w:rPr>
          <w:spacing w:val="2"/>
        </w:rPr>
        <w:t xml:space="preserve"> </w:t>
      </w:r>
      <w:r w:rsidRPr="00F74616">
        <w:rPr>
          <w:spacing w:val="2"/>
        </w:rPr>
        <w:t xml:space="preserve"> реализация</w:t>
      </w:r>
      <w:r w:rsidR="00F74616">
        <w:rPr>
          <w:spacing w:val="2"/>
        </w:rPr>
        <w:t xml:space="preserve">     </w:t>
      </w:r>
      <w:r w:rsidRPr="00F74616">
        <w:rPr>
          <w:spacing w:val="2"/>
        </w:rPr>
        <w:t xml:space="preserve"> </w:t>
      </w:r>
      <w:r w:rsidR="00F74616">
        <w:rPr>
          <w:spacing w:val="2"/>
        </w:rPr>
        <w:t>Программы     будет   способствовать:</w:t>
      </w:r>
      <w:r w:rsidRPr="00F74616">
        <w:rPr>
          <w:spacing w:val="2"/>
        </w:rPr>
        <w:br/>
        <w:t>- усилению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 общественной</w:t>
      </w:r>
      <w:r w:rsidR="00F74616">
        <w:rPr>
          <w:spacing w:val="2"/>
        </w:rPr>
        <w:t xml:space="preserve">  </w:t>
      </w:r>
      <w:r w:rsidRPr="00F74616">
        <w:rPr>
          <w:spacing w:val="2"/>
        </w:rPr>
        <w:t xml:space="preserve"> поддержки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 мероприятий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 по </w:t>
      </w:r>
      <w:r w:rsidR="00F74616">
        <w:rPr>
          <w:spacing w:val="2"/>
        </w:rPr>
        <w:t xml:space="preserve">     </w:t>
      </w:r>
      <w:r w:rsidRPr="00F74616">
        <w:rPr>
          <w:spacing w:val="2"/>
        </w:rPr>
        <w:t>повышению б</w:t>
      </w:r>
      <w:r w:rsidR="00F74616">
        <w:rPr>
          <w:spacing w:val="2"/>
        </w:rPr>
        <w:t>езопасности   дорожного   движения;</w:t>
      </w:r>
      <w:r w:rsidRPr="00F74616">
        <w:rPr>
          <w:spacing w:val="2"/>
        </w:rPr>
        <w:br/>
        <w:t xml:space="preserve">- совершенствованию 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мероприятий </w:t>
      </w:r>
      <w:r w:rsidR="00F74616">
        <w:rPr>
          <w:spacing w:val="2"/>
        </w:rPr>
        <w:t xml:space="preserve">    </w:t>
      </w:r>
      <w:r w:rsidRPr="00F74616">
        <w:rPr>
          <w:spacing w:val="2"/>
        </w:rPr>
        <w:t>по</w:t>
      </w:r>
      <w:r w:rsidR="00F74616">
        <w:rPr>
          <w:spacing w:val="2"/>
        </w:rPr>
        <w:t xml:space="preserve">  </w:t>
      </w:r>
      <w:r w:rsidRPr="00F74616">
        <w:rPr>
          <w:spacing w:val="2"/>
        </w:rPr>
        <w:t xml:space="preserve"> устранению</w:t>
      </w:r>
      <w:r w:rsidR="00F74616">
        <w:rPr>
          <w:spacing w:val="2"/>
        </w:rPr>
        <w:t xml:space="preserve">    </w:t>
      </w:r>
      <w:r w:rsidRPr="00F74616">
        <w:rPr>
          <w:spacing w:val="2"/>
        </w:rPr>
        <w:t xml:space="preserve"> причин дор</w:t>
      </w:r>
      <w:r w:rsidR="00F74616">
        <w:rPr>
          <w:spacing w:val="2"/>
        </w:rPr>
        <w:t>ожно-транспортных происшествий;</w:t>
      </w:r>
      <w:r w:rsidRPr="00F74616">
        <w:rPr>
          <w:spacing w:val="2"/>
        </w:rPr>
        <w:br/>
        <w:t xml:space="preserve">- улучшению </w:t>
      </w:r>
      <w:r w:rsidR="00F74616">
        <w:rPr>
          <w:spacing w:val="2"/>
        </w:rPr>
        <w:t xml:space="preserve">состояния </w:t>
      </w:r>
      <w:r w:rsidRPr="00F74616">
        <w:rPr>
          <w:spacing w:val="2"/>
        </w:rPr>
        <w:t xml:space="preserve">улично-дорожной </w:t>
      </w:r>
      <w:r w:rsidR="00F74616">
        <w:rPr>
          <w:spacing w:val="2"/>
        </w:rPr>
        <w:t xml:space="preserve"> </w:t>
      </w:r>
      <w:r w:rsidRPr="00F74616">
        <w:rPr>
          <w:spacing w:val="2"/>
        </w:rPr>
        <w:t xml:space="preserve">сети 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и организации </w:t>
      </w:r>
      <w:r w:rsidR="00F74616">
        <w:rPr>
          <w:spacing w:val="2"/>
        </w:rPr>
        <w:t xml:space="preserve"> дорожного движения на ней.</w:t>
      </w:r>
      <w:r w:rsidRPr="00F74616">
        <w:rPr>
          <w:spacing w:val="2"/>
        </w:rPr>
        <w:br/>
      </w:r>
      <w:r w:rsidR="00F74616" w:rsidRPr="00D6397A">
        <w:rPr>
          <w:spacing w:val="2"/>
        </w:rPr>
        <w:t xml:space="preserve">       </w:t>
      </w:r>
      <w:r w:rsidRPr="00D6397A">
        <w:rPr>
          <w:spacing w:val="2"/>
        </w:rPr>
        <w:t xml:space="preserve">Эффективность 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>реализации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Программы</w:t>
      </w:r>
      <w:r w:rsidR="00F74616" w:rsidRPr="00D6397A">
        <w:rPr>
          <w:spacing w:val="2"/>
        </w:rPr>
        <w:t xml:space="preserve">    </w:t>
      </w:r>
      <w:r w:rsidRPr="00D6397A">
        <w:rPr>
          <w:spacing w:val="2"/>
        </w:rPr>
        <w:t xml:space="preserve"> определяется</w:t>
      </w:r>
      <w:r w:rsidR="00F74616" w:rsidRPr="00D6397A">
        <w:rPr>
          <w:spacing w:val="2"/>
        </w:rPr>
        <w:t xml:space="preserve">     </w:t>
      </w:r>
      <w:r w:rsidRPr="00D6397A">
        <w:rPr>
          <w:spacing w:val="2"/>
        </w:rPr>
        <w:t xml:space="preserve"> степенью достижения </w:t>
      </w:r>
      <w:r w:rsidR="00F74616" w:rsidRPr="00D6397A">
        <w:rPr>
          <w:spacing w:val="2"/>
        </w:rPr>
        <w:t xml:space="preserve">     </w:t>
      </w:r>
      <w:r w:rsidRPr="00D6397A">
        <w:rPr>
          <w:spacing w:val="2"/>
        </w:rPr>
        <w:t xml:space="preserve">показателей 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>Программы,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в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качестве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которых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 xml:space="preserve"> выбраны сок</w:t>
      </w:r>
      <w:r w:rsidR="00F74616" w:rsidRPr="00D6397A">
        <w:rPr>
          <w:spacing w:val="2"/>
        </w:rPr>
        <w:t>ращение   числа    лиц,   пострадавших   в  ДТП</w:t>
      </w:r>
      <w:r w:rsidRPr="00D6397A">
        <w:rPr>
          <w:spacing w:val="2"/>
        </w:rPr>
        <w:t xml:space="preserve">. 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 xml:space="preserve">Базовыми показателями являются 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>ко</w:t>
      </w:r>
      <w:r w:rsidR="00F74616" w:rsidRPr="00D6397A">
        <w:rPr>
          <w:spacing w:val="2"/>
        </w:rPr>
        <w:t xml:space="preserve">личество пострадавших </w:t>
      </w:r>
      <w:r w:rsidRPr="00D6397A">
        <w:rPr>
          <w:spacing w:val="2"/>
        </w:rPr>
        <w:t xml:space="preserve"> в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 xml:space="preserve"> ДТП на территории в</w:t>
      </w:r>
      <w:r w:rsidR="00F74616" w:rsidRPr="00D6397A">
        <w:rPr>
          <w:spacing w:val="2"/>
        </w:rPr>
        <w:t xml:space="preserve"> 2019</w:t>
      </w:r>
      <w:r w:rsidRPr="00D6397A">
        <w:rPr>
          <w:spacing w:val="2"/>
        </w:rPr>
        <w:t xml:space="preserve"> году и их прогнозируемые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значения,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определенные </w:t>
      </w:r>
      <w:r w:rsidR="00F74616" w:rsidRPr="00D6397A">
        <w:rPr>
          <w:spacing w:val="2"/>
        </w:rPr>
        <w:t xml:space="preserve">    </w:t>
      </w:r>
      <w:r w:rsidRPr="00D6397A">
        <w:rPr>
          <w:spacing w:val="2"/>
        </w:rPr>
        <w:t xml:space="preserve">исходя 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>из</w:t>
      </w:r>
      <w:r w:rsidR="00F74616" w:rsidRPr="00D6397A">
        <w:rPr>
          <w:spacing w:val="2"/>
        </w:rPr>
        <w:t xml:space="preserve">     </w:t>
      </w:r>
      <w:r w:rsidRPr="00D6397A">
        <w:rPr>
          <w:spacing w:val="2"/>
        </w:rPr>
        <w:t xml:space="preserve"> сложившихся тенденций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развития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ситуаци</w:t>
      </w:r>
      <w:r w:rsidR="00F74616" w:rsidRPr="00D6397A">
        <w:rPr>
          <w:spacing w:val="2"/>
        </w:rPr>
        <w:t>и  (по данным ГИБДД).</w:t>
      </w:r>
      <w:r w:rsidRPr="00D6397A">
        <w:rPr>
          <w:spacing w:val="2"/>
        </w:rPr>
        <w:br/>
      </w:r>
      <w:r w:rsidR="0043368D">
        <w:rPr>
          <w:spacing w:val="2"/>
        </w:rPr>
        <w:t xml:space="preserve">         </w:t>
      </w:r>
      <w:r w:rsidRPr="00D6397A">
        <w:rPr>
          <w:spacing w:val="2"/>
        </w:rPr>
        <w:t>Методика оценки эффективности муниципальной программы</w:t>
      </w:r>
      <w:r w:rsidR="00F74616" w:rsidRPr="00D6397A">
        <w:rPr>
          <w:spacing w:val="2"/>
        </w:rPr>
        <w:t>:</w:t>
      </w:r>
      <w:r w:rsidRPr="00D6397A">
        <w:rPr>
          <w:spacing w:val="2"/>
        </w:rPr>
        <w:br/>
        <w:t>1. Оценка</w:t>
      </w:r>
      <w:r w:rsidR="00AA7A04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эффектив</w:t>
      </w:r>
      <w:r w:rsidR="00F74616" w:rsidRPr="00D6397A">
        <w:rPr>
          <w:spacing w:val="2"/>
        </w:rPr>
        <w:t>ности</w:t>
      </w:r>
      <w:r w:rsidR="00AA7A04" w:rsidRPr="00D6397A">
        <w:rPr>
          <w:spacing w:val="2"/>
        </w:rPr>
        <w:t xml:space="preserve">   </w:t>
      </w:r>
      <w:r w:rsidR="00F74616" w:rsidRPr="00D6397A">
        <w:rPr>
          <w:spacing w:val="2"/>
        </w:rPr>
        <w:t xml:space="preserve"> реализации</w:t>
      </w:r>
      <w:r w:rsidR="00AA7A04" w:rsidRPr="00D6397A">
        <w:rPr>
          <w:spacing w:val="2"/>
        </w:rPr>
        <w:t xml:space="preserve">    </w:t>
      </w:r>
      <w:r w:rsidR="00F74616" w:rsidRPr="00D6397A">
        <w:rPr>
          <w:spacing w:val="2"/>
        </w:rPr>
        <w:t xml:space="preserve"> П</w:t>
      </w:r>
      <w:r w:rsidRPr="00D6397A">
        <w:rPr>
          <w:spacing w:val="2"/>
        </w:rPr>
        <w:t>рограммы</w:t>
      </w:r>
      <w:r w:rsidR="00AA7A04" w:rsidRPr="00D6397A">
        <w:rPr>
          <w:spacing w:val="2"/>
        </w:rPr>
        <w:t xml:space="preserve">      </w:t>
      </w:r>
      <w:r w:rsidRPr="00D6397A">
        <w:rPr>
          <w:spacing w:val="2"/>
        </w:rPr>
        <w:t xml:space="preserve"> </w:t>
      </w:r>
      <w:r w:rsidR="00F74616" w:rsidRPr="00D6397A">
        <w:rPr>
          <w:spacing w:val="2"/>
        </w:rPr>
        <w:t xml:space="preserve"> осуществляется исполнителем</w:t>
      </w:r>
      <w:r w:rsidRPr="00D6397A">
        <w:rPr>
          <w:spacing w:val="2"/>
        </w:rPr>
        <w:t xml:space="preserve"> </w:t>
      </w:r>
      <w:r w:rsidR="00AA7A04" w:rsidRPr="00D6397A">
        <w:rPr>
          <w:spacing w:val="2"/>
        </w:rPr>
        <w:t xml:space="preserve"> </w:t>
      </w:r>
      <w:r w:rsidRPr="00D6397A">
        <w:rPr>
          <w:spacing w:val="2"/>
        </w:rPr>
        <w:t xml:space="preserve">Программы </w:t>
      </w:r>
      <w:r w:rsidR="00AA7A04" w:rsidRPr="00D6397A">
        <w:rPr>
          <w:spacing w:val="2"/>
        </w:rPr>
        <w:t xml:space="preserve"> </w:t>
      </w:r>
      <w:r w:rsidRPr="00D6397A">
        <w:rPr>
          <w:spacing w:val="2"/>
        </w:rPr>
        <w:t xml:space="preserve">по итогам ее исполнения за отчетный период (за отчетный финансовый год </w:t>
      </w:r>
      <w:r w:rsidR="00AA7A04" w:rsidRPr="00D6397A">
        <w:rPr>
          <w:spacing w:val="2"/>
        </w:rPr>
        <w:t xml:space="preserve">  </w:t>
      </w:r>
      <w:r w:rsidRPr="00D6397A">
        <w:rPr>
          <w:spacing w:val="2"/>
        </w:rPr>
        <w:t xml:space="preserve">и в целом </w:t>
      </w:r>
      <w:r w:rsidR="00AA7A04" w:rsidRPr="00D6397A">
        <w:rPr>
          <w:spacing w:val="2"/>
        </w:rPr>
        <w:t xml:space="preserve">  </w:t>
      </w:r>
      <w:r w:rsidRPr="00D6397A">
        <w:rPr>
          <w:spacing w:val="2"/>
        </w:rPr>
        <w:t>з</w:t>
      </w:r>
      <w:r w:rsidR="00F74616" w:rsidRPr="00D6397A">
        <w:rPr>
          <w:spacing w:val="2"/>
        </w:rPr>
        <w:t>а период</w:t>
      </w:r>
      <w:r w:rsidR="00AA7A04" w:rsidRPr="00D6397A">
        <w:rPr>
          <w:spacing w:val="2"/>
        </w:rPr>
        <w:t xml:space="preserve">   </w:t>
      </w:r>
      <w:r w:rsidR="00F74616" w:rsidRPr="00D6397A">
        <w:rPr>
          <w:spacing w:val="2"/>
        </w:rPr>
        <w:t xml:space="preserve"> реализации Программы).</w:t>
      </w:r>
      <w:r w:rsidRPr="00D6397A">
        <w:rPr>
          <w:spacing w:val="2"/>
        </w:rPr>
        <w:br/>
      </w:r>
      <w:r w:rsidRPr="0043368D">
        <w:rPr>
          <w:spacing w:val="2"/>
        </w:rPr>
        <w:t>Для оценки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эффективности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реализации Программы используются целевые индикаторы,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которые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отражают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выполнение мероприятий Прогр</w:t>
      </w:r>
      <w:r w:rsidR="00F74616" w:rsidRPr="0043368D">
        <w:rPr>
          <w:spacing w:val="2"/>
        </w:rPr>
        <w:t>аммы.</w:t>
      </w:r>
      <w:r w:rsidRPr="0043368D">
        <w:rPr>
          <w:spacing w:val="2"/>
        </w:rPr>
        <w:br/>
        <w:t xml:space="preserve">Оценка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эффективности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реализации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 xml:space="preserve"> Программы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производится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путем </w:t>
      </w:r>
      <w:r w:rsidRPr="0043368D">
        <w:rPr>
          <w:spacing w:val="2"/>
        </w:rPr>
        <w:lastRenderedPageBreak/>
        <w:t xml:space="preserve">сравнения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фактически достигнутых показателей за соответствующий год </w:t>
      </w:r>
      <w:r w:rsidR="00F74616" w:rsidRPr="0043368D">
        <w:rPr>
          <w:spacing w:val="2"/>
        </w:rPr>
        <w:t xml:space="preserve"> с </w:t>
      </w:r>
      <w:r w:rsidRPr="0043368D">
        <w:rPr>
          <w:spacing w:val="2"/>
        </w:rPr>
        <w:t xml:space="preserve">утвержденными на год </w:t>
      </w:r>
      <w:r w:rsidR="00AA7A04" w:rsidRPr="0043368D">
        <w:rPr>
          <w:spacing w:val="2"/>
        </w:rPr>
        <w:t>значениями целевых индикаторов.</w:t>
      </w:r>
      <w:r w:rsidRPr="0043368D">
        <w:rPr>
          <w:spacing w:val="2"/>
        </w:rPr>
        <w:br/>
        <w:t xml:space="preserve">2. Оценка 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>эффективности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реализации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Программы </w:t>
      </w:r>
      <w:r w:rsidR="00AA7A04" w:rsidRPr="0043368D">
        <w:rPr>
          <w:spacing w:val="2"/>
        </w:rPr>
        <w:t xml:space="preserve">        </w:t>
      </w:r>
      <w:r w:rsidRPr="0043368D">
        <w:rPr>
          <w:spacing w:val="2"/>
        </w:rPr>
        <w:t>осуществляется посредством</w:t>
      </w:r>
      <w:r w:rsidR="00AA7A04" w:rsidRPr="0043368D">
        <w:rPr>
          <w:spacing w:val="2"/>
        </w:rPr>
        <w:t xml:space="preserve">      </w:t>
      </w:r>
      <w:r w:rsidRPr="0043368D">
        <w:rPr>
          <w:spacing w:val="2"/>
        </w:rPr>
        <w:t xml:space="preserve"> оценки </w:t>
      </w:r>
      <w:r w:rsidR="00AA7A04" w:rsidRPr="0043368D">
        <w:rPr>
          <w:spacing w:val="2"/>
        </w:rPr>
        <w:t xml:space="preserve">       </w:t>
      </w:r>
      <w:r w:rsidRPr="0043368D">
        <w:rPr>
          <w:spacing w:val="2"/>
        </w:rPr>
        <w:t xml:space="preserve">степени </w:t>
      </w:r>
      <w:r w:rsidR="00AA7A04" w:rsidRPr="0043368D">
        <w:rPr>
          <w:spacing w:val="2"/>
        </w:rPr>
        <w:t xml:space="preserve">     </w:t>
      </w:r>
      <w:r w:rsidRPr="0043368D">
        <w:rPr>
          <w:spacing w:val="2"/>
        </w:rPr>
        <w:t xml:space="preserve">достижения 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 xml:space="preserve">за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отчетный период запланированных значений целевых индикаторов и по</w:t>
      </w:r>
      <w:r w:rsidR="00AA7A04" w:rsidRPr="0043368D">
        <w:rPr>
          <w:spacing w:val="2"/>
        </w:rPr>
        <w:t>казателей Программы по формуле:</w:t>
      </w:r>
      <w:r w:rsidRPr="0043368D">
        <w:rPr>
          <w:spacing w:val="2"/>
        </w:rPr>
        <w:br/>
      </w:r>
      <w:r w:rsidRPr="0043368D">
        <w:rPr>
          <w:noProof/>
          <w:spacing w:val="2"/>
        </w:rPr>
        <w:drawing>
          <wp:inline distT="0" distB="0" distL="0" distR="0">
            <wp:extent cx="1847850" cy="285750"/>
            <wp:effectExtent l="19050" t="0" r="0" b="0"/>
            <wp:docPr id="1" name="Рисунок 1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68D">
        <w:rPr>
          <w:spacing w:val="2"/>
        </w:rPr>
        <w:br/>
        <w:t xml:space="preserve">И - значение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оценки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степени</w:t>
      </w:r>
      <w:r w:rsidR="00AA7A04" w:rsidRPr="0043368D">
        <w:rPr>
          <w:spacing w:val="2"/>
        </w:rPr>
        <w:t xml:space="preserve">      </w:t>
      </w:r>
      <w:r w:rsidRPr="0043368D">
        <w:rPr>
          <w:spacing w:val="2"/>
        </w:rPr>
        <w:t xml:space="preserve"> достижения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 xml:space="preserve"> которые запланированы в значениях целевых индик</w:t>
      </w:r>
      <w:r w:rsidR="00AA7A04" w:rsidRPr="0043368D">
        <w:rPr>
          <w:spacing w:val="2"/>
        </w:rPr>
        <w:t>аторов и показателей Программы;</w:t>
      </w:r>
      <w:r w:rsidRPr="0043368D">
        <w:rPr>
          <w:spacing w:val="2"/>
        </w:rPr>
        <w:br/>
        <w:t>Ф</w:t>
      </w:r>
      <w:proofErr w:type="gramStart"/>
      <w:r w:rsidRPr="0043368D">
        <w:rPr>
          <w:spacing w:val="2"/>
        </w:rPr>
        <w:t>1</w:t>
      </w:r>
      <w:proofErr w:type="gramEnd"/>
      <w:r w:rsidRPr="0043368D">
        <w:rPr>
          <w:spacing w:val="2"/>
        </w:rPr>
        <w:t xml:space="preserve"> - фактическое значение целевых индик</w:t>
      </w:r>
      <w:r w:rsidR="00AA7A04" w:rsidRPr="0043368D">
        <w:rPr>
          <w:spacing w:val="2"/>
        </w:rPr>
        <w:t>аторов и показателей Программы;</w:t>
      </w:r>
      <w:r w:rsidRPr="0043368D">
        <w:rPr>
          <w:spacing w:val="2"/>
        </w:rPr>
        <w:br/>
        <w:t xml:space="preserve">П1 </w:t>
      </w:r>
      <w:r w:rsidR="00AA7A04" w:rsidRPr="0043368D">
        <w:rPr>
          <w:spacing w:val="2"/>
        </w:rPr>
        <w:t>–</w:t>
      </w:r>
      <w:r w:rsidRPr="0043368D">
        <w:rPr>
          <w:spacing w:val="2"/>
        </w:rPr>
        <w:t xml:space="preserve"> плановое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значение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целевых индик</w:t>
      </w:r>
      <w:r w:rsidR="00AA7A04" w:rsidRPr="0043368D">
        <w:rPr>
          <w:spacing w:val="2"/>
        </w:rPr>
        <w:t>аторов и показателей Программы.</w:t>
      </w:r>
      <w:r w:rsidRPr="0043368D">
        <w:rPr>
          <w:spacing w:val="2"/>
        </w:rPr>
        <w:br/>
        <w:t xml:space="preserve">Фактические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значения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целевых индикаторов и показателей Программы за отчетный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период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определяются 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путем мониторинга, включающего в себя сбор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и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анализ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информации 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>о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выполнении плановых значений целевых индик</w:t>
      </w:r>
      <w:r w:rsidR="00AA7A04" w:rsidRPr="0043368D">
        <w:rPr>
          <w:spacing w:val="2"/>
        </w:rPr>
        <w:t>аторов и показателей Программы.</w:t>
      </w:r>
      <w:r w:rsidRPr="0043368D">
        <w:rPr>
          <w:spacing w:val="2"/>
        </w:rPr>
        <w:br/>
        <w:t xml:space="preserve">3. На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основе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полученного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значения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оценки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эффективности реализации Прогр</w:t>
      </w:r>
      <w:r w:rsidR="00AA7A04" w:rsidRPr="0043368D">
        <w:rPr>
          <w:spacing w:val="2"/>
        </w:rPr>
        <w:t>аммы делаются следующие выводы:</w:t>
      </w:r>
      <w:r w:rsidRPr="0043368D">
        <w:rPr>
          <w:spacing w:val="2"/>
        </w:rPr>
        <w:br/>
        <w:t xml:space="preserve">- при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значении</w:t>
      </w:r>
      <w:proofErr w:type="gramStart"/>
      <w:r w:rsidRPr="0043368D">
        <w:rPr>
          <w:spacing w:val="2"/>
        </w:rPr>
        <w:t xml:space="preserve"> И</w:t>
      </w:r>
      <w:proofErr w:type="gramEnd"/>
      <w:r w:rsidRPr="0043368D">
        <w:rPr>
          <w:spacing w:val="2"/>
        </w:rPr>
        <w:t xml:space="preserve">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менее 50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процентов реализация Прог</w:t>
      </w:r>
      <w:r w:rsidR="00AA7A04" w:rsidRPr="0043368D">
        <w:rPr>
          <w:spacing w:val="2"/>
        </w:rPr>
        <w:t>раммы признается неэффективной;</w:t>
      </w:r>
      <w:r w:rsidRPr="0043368D">
        <w:rPr>
          <w:spacing w:val="2"/>
        </w:rPr>
        <w:br/>
        <w:t>- при значении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И от 50 до 80 процентов реализация Программы п</w:t>
      </w:r>
      <w:r w:rsidR="00AA7A04" w:rsidRPr="0043368D">
        <w:rPr>
          <w:spacing w:val="2"/>
        </w:rPr>
        <w:t>ризнается умеренно эффективной;</w:t>
      </w:r>
      <w:r w:rsidRPr="0043368D">
        <w:rPr>
          <w:spacing w:val="2"/>
        </w:rPr>
        <w:br/>
        <w:t>- при значении И от 80 до 100 процентов реализация Пр</w:t>
      </w:r>
      <w:r w:rsidR="00AA7A04" w:rsidRPr="0043368D">
        <w:rPr>
          <w:spacing w:val="2"/>
        </w:rPr>
        <w:t>ограммы признается эффективной;</w:t>
      </w:r>
      <w:r w:rsidRPr="0043368D">
        <w:rPr>
          <w:spacing w:val="2"/>
        </w:rPr>
        <w:br/>
        <w:t xml:space="preserve">- при значении 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>И более 100 процентов реализация Программы признается высокоэффективной.</w:t>
      </w:r>
      <w:r w:rsidRPr="0043368D">
        <w:rPr>
          <w:spacing w:val="2"/>
        </w:rPr>
        <w:br/>
      </w:r>
      <w:r w:rsidRPr="0043368D">
        <w:rPr>
          <w:spacing w:val="2"/>
        </w:rPr>
        <w:br/>
      </w:r>
    </w:p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D60777" w:rsidRPr="00086D63" w:rsidTr="004840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0777" w:rsidRPr="00D60777" w:rsidRDefault="00D60777" w:rsidP="004840D2">
            <w:pPr>
              <w:pStyle w:val="7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D60777">
              <w:rPr>
                <w:rFonts w:ascii="Times New Roman" w:hAnsi="Times New Roman" w:cs="Times New Roman"/>
                <w:b/>
                <w:i w:val="0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-501650</wp:posOffset>
                  </wp:positionV>
                  <wp:extent cx="528320" cy="548640"/>
                  <wp:effectExtent l="19050" t="0" r="508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077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Администрация </w:t>
            </w:r>
          </w:p>
          <w:p w:rsidR="00D60777" w:rsidRPr="00D60777" w:rsidRDefault="00D60777" w:rsidP="004840D2">
            <w:pPr>
              <w:pStyle w:val="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77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Дзержинского сельсовета</w:t>
            </w:r>
          </w:p>
          <w:p w:rsidR="00D60777" w:rsidRPr="00D60777" w:rsidRDefault="00D60777" w:rsidP="004840D2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60777">
              <w:rPr>
                <w:b/>
                <w:color w:val="000000"/>
                <w:sz w:val="24"/>
                <w:szCs w:val="24"/>
              </w:rPr>
              <w:t>Дзержинского района</w:t>
            </w:r>
          </w:p>
          <w:p w:rsidR="00D60777" w:rsidRPr="00D60777" w:rsidRDefault="00D60777" w:rsidP="004840D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777">
              <w:rPr>
                <w:b/>
                <w:bCs/>
                <w:color w:val="000000"/>
                <w:sz w:val="24"/>
                <w:szCs w:val="24"/>
              </w:rPr>
              <w:t>Красноярского края</w:t>
            </w:r>
          </w:p>
          <w:p w:rsidR="00D60777" w:rsidRPr="00D60777" w:rsidRDefault="00D60777" w:rsidP="004840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663700 с. Дзержинское,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ул. Ленина, 11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Телефон  (8-39167) 9-12-96, 9-14-62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Телефакс: (8-39167) 9-12-96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______________2020</w:t>
            </w:r>
            <w:r w:rsidRPr="00D60777">
              <w:rPr>
                <w:color w:val="000000"/>
                <w:sz w:val="24"/>
                <w:szCs w:val="24"/>
              </w:rPr>
              <w:t xml:space="preserve"> г. № _______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на № ___________________________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0777" w:rsidRPr="00086D63" w:rsidRDefault="00D60777" w:rsidP="004840D2">
            <w:pPr>
              <w:rPr>
                <w:color w:val="000000"/>
              </w:rPr>
            </w:pPr>
          </w:p>
          <w:p w:rsidR="00D60777" w:rsidRPr="00086D63" w:rsidRDefault="00D60777" w:rsidP="004840D2">
            <w:pPr>
              <w:rPr>
                <w:color w:val="000000"/>
              </w:rPr>
            </w:pP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  <w:r>
              <w:rPr>
                <w:color w:val="000000"/>
              </w:rPr>
              <w:t>Прокурору</w:t>
            </w:r>
          </w:p>
          <w:p w:rsidR="00D60777" w:rsidRPr="00086D63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  <w:r w:rsidRPr="00086D63">
              <w:rPr>
                <w:color w:val="000000"/>
              </w:rPr>
              <w:t xml:space="preserve">Дзержинского района </w:t>
            </w: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  <w:r>
              <w:rPr>
                <w:color w:val="000000"/>
              </w:rPr>
              <w:t>старшему советнику юстиции</w:t>
            </w:r>
          </w:p>
          <w:p w:rsidR="00D60777" w:rsidRPr="00086D63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</w:p>
          <w:p w:rsidR="00D60777" w:rsidRPr="00086D63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  <w:r>
              <w:rPr>
                <w:color w:val="000000"/>
              </w:rPr>
              <w:t>К.Г. Скурыгину</w:t>
            </w:r>
          </w:p>
          <w:p w:rsidR="00D60777" w:rsidRPr="00086D63" w:rsidRDefault="00D60777" w:rsidP="004840D2">
            <w:pPr>
              <w:rPr>
                <w:color w:val="000000"/>
              </w:rPr>
            </w:pPr>
          </w:p>
        </w:tc>
      </w:tr>
    </w:tbl>
    <w:p w:rsidR="00D60777" w:rsidRDefault="00D60777" w:rsidP="00D60777">
      <w:pPr>
        <w:jc w:val="center"/>
        <w:rPr>
          <w:color w:val="000000"/>
        </w:rPr>
      </w:pPr>
    </w:p>
    <w:p w:rsidR="00D60777" w:rsidRPr="00086D63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802F4B" w:rsidP="00D60777">
      <w:pPr>
        <w:spacing w:line="276" w:lineRule="auto"/>
        <w:jc w:val="both"/>
      </w:pPr>
      <w:r>
        <w:rPr>
          <w:color w:val="000000"/>
        </w:rPr>
        <w:t xml:space="preserve">          Направляем Вам постановление</w:t>
      </w:r>
      <w:r w:rsidR="00D60777" w:rsidRPr="005909C5">
        <w:rPr>
          <w:color w:val="000000"/>
        </w:rPr>
        <w:t xml:space="preserve"> администрации Дзержинского сельсовета</w:t>
      </w:r>
      <w:r>
        <w:rPr>
          <w:color w:val="000000"/>
        </w:rPr>
        <w:t xml:space="preserve"> от 04.03.2020 года №00-п </w:t>
      </w:r>
      <w:r w:rsidR="00D60777" w:rsidRPr="005909C5">
        <w:rPr>
          <w:color w:val="000000"/>
        </w:rPr>
        <w:t xml:space="preserve"> «</w:t>
      </w:r>
      <w:r w:rsidR="00D60777">
        <w:t xml:space="preserve">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2020 -2022 годы». </w:t>
      </w:r>
    </w:p>
    <w:p w:rsidR="00D60777" w:rsidRDefault="00D60777" w:rsidP="00D60777">
      <w:pPr>
        <w:spacing w:line="276" w:lineRule="auto"/>
        <w:jc w:val="both"/>
      </w:pPr>
    </w:p>
    <w:p w:rsidR="00D60777" w:rsidRDefault="00D60777" w:rsidP="00D60777">
      <w:pPr>
        <w:jc w:val="both"/>
        <w:rPr>
          <w:color w:val="000000"/>
        </w:rPr>
      </w:pPr>
    </w:p>
    <w:p w:rsidR="00D60777" w:rsidRPr="00086D63" w:rsidRDefault="00802F4B" w:rsidP="00D60777">
      <w:pPr>
        <w:rPr>
          <w:color w:val="000000"/>
        </w:rPr>
      </w:pPr>
      <w:r>
        <w:rPr>
          <w:color w:val="000000"/>
        </w:rPr>
        <w:t>Приложение на 15</w:t>
      </w:r>
      <w:r w:rsidR="00D60777">
        <w:rPr>
          <w:color w:val="000000"/>
        </w:rPr>
        <w:t xml:space="preserve"> листах в 1 экз.</w:t>
      </w:r>
    </w:p>
    <w:p w:rsidR="00D60777" w:rsidRPr="00086D63" w:rsidRDefault="00D60777" w:rsidP="00D60777">
      <w:pPr>
        <w:rPr>
          <w:color w:val="000000"/>
        </w:rPr>
      </w:pPr>
    </w:p>
    <w:p w:rsidR="00D60777" w:rsidRPr="00086D63" w:rsidRDefault="00D60777" w:rsidP="00D60777">
      <w:pPr>
        <w:jc w:val="both"/>
        <w:rPr>
          <w:color w:val="000000"/>
        </w:rPr>
      </w:pPr>
    </w:p>
    <w:p w:rsidR="00D60777" w:rsidRDefault="00D60777" w:rsidP="00D60777">
      <w:pPr>
        <w:jc w:val="both"/>
        <w:rPr>
          <w:color w:val="000000"/>
        </w:rPr>
      </w:pPr>
      <w:r w:rsidRPr="00086D63">
        <w:rPr>
          <w:color w:val="000000"/>
        </w:rPr>
        <w:t xml:space="preserve">         </w:t>
      </w:r>
    </w:p>
    <w:p w:rsidR="00D60777" w:rsidRDefault="00D60777" w:rsidP="00D60777">
      <w:pPr>
        <w:rPr>
          <w:color w:val="000000"/>
        </w:rPr>
      </w:pPr>
    </w:p>
    <w:p w:rsidR="00D60777" w:rsidRPr="00086D63" w:rsidRDefault="00D60777" w:rsidP="00D60777">
      <w:pPr>
        <w:rPr>
          <w:color w:val="000000"/>
        </w:rPr>
      </w:pPr>
    </w:p>
    <w:p w:rsidR="00D60777" w:rsidRPr="00086D63" w:rsidRDefault="00D60777" w:rsidP="00D60777">
      <w:pPr>
        <w:jc w:val="center"/>
        <w:rPr>
          <w:color w:val="000000"/>
        </w:rPr>
      </w:pPr>
      <w:r>
        <w:rPr>
          <w:color w:val="000000"/>
        </w:rPr>
        <w:t xml:space="preserve">Глава </w:t>
      </w:r>
      <w:r w:rsidRPr="00086D63">
        <w:rPr>
          <w:color w:val="000000"/>
        </w:rPr>
        <w:t xml:space="preserve"> сельсовета                      </w:t>
      </w:r>
      <w:r>
        <w:rPr>
          <w:color w:val="000000"/>
        </w:rPr>
        <w:t xml:space="preserve">                 </w:t>
      </w:r>
      <w:r w:rsidRPr="00086D63">
        <w:rPr>
          <w:color w:val="000000"/>
        </w:rPr>
        <w:t xml:space="preserve">   </w:t>
      </w:r>
      <w:r>
        <w:rPr>
          <w:color w:val="000000"/>
        </w:rPr>
        <w:t xml:space="preserve">           </w:t>
      </w:r>
      <w:r w:rsidRPr="00086D63">
        <w:rPr>
          <w:color w:val="000000"/>
        </w:rPr>
        <w:t xml:space="preserve">                      А.И. Сонич</w:t>
      </w:r>
    </w:p>
    <w:p w:rsidR="00D60777" w:rsidRPr="00086D63" w:rsidRDefault="00D60777" w:rsidP="00D60777">
      <w:pPr>
        <w:jc w:val="center"/>
        <w:rPr>
          <w:color w:val="000000"/>
        </w:rPr>
      </w:pPr>
    </w:p>
    <w:p w:rsidR="00D60777" w:rsidRPr="00086D63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Pr="00D6397A" w:rsidRDefault="00D60777" w:rsidP="00F74616"/>
    <w:sectPr w:rsidR="00D60777" w:rsidRPr="00D6397A" w:rsidSect="000F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25"/>
    <w:rsid w:val="0000022F"/>
    <w:rsid w:val="00082CD0"/>
    <w:rsid w:val="000978C3"/>
    <w:rsid w:val="00097EF3"/>
    <w:rsid w:val="000C50C3"/>
    <w:rsid w:val="000C6A08"/>
    <w:rsid w:val="000D066F"/>
    <w:rsid w:val="000E2A2B"/>
    <w:rsid w:val="000F073B"/>
    <w:rsid w:val="00151F76"/>
    <w:rsid w:val="002113F1"/>
    <w:rsid w:val="00252A25"/>
    <w:rsid w:val="002E698B"/>
    <w:rsid w:val="0030271A"/>
    <w:rsid w:val="00366C7A"/>
    <w:rsid w:val="00430802"/>
    <w:rsid w:val="0043368D"/>
    <w:rsid w:val="004E493D"/>
    <w:rsid w:val="00501147"/>
    <w:rsid w:val="00525DC3"/>
    <w:rsid w:val="005728DD"/>
    <w:rsid w:val="005E15F8"/>
    <w:rsid w:val="006011A3"/>
    <w:rsid w:val="0060332B"/>
    <w:rsid w:val="00623653"/>
    <w:rsid w:val="006254AD"/>
    <w:rsid w:val="00643532"/>
    <w:rsid w:val="006734C3"/>
    <w:rsid w:val="00677A88"/>
    <w:rsid w:val="006C797D"/>
    <w:rsid w:val="007768F7"/>
    <w:rsid w:val="007C3AC1"/>
    <w:rsid w:val="007F60D8"/>
    <w:rsid w:val="00802F4B"/>
    <w:rsid w:val="008554CE"/>
    <w:rsid w:val="008913EA"/>
    <w:rsid w:val="008A45A1"/>
    <w:rsid w:val="008F2D47"/>
    <w:rsid w:val="009234B7"/>
    <w:rsid w:val="00A1758E"/>
    <w:rsid w:val="00A44986"/>
    <w:rsid w:val="00AA4C69"/>
    <w:rsid w:val="00AA7A04"/>
    <w:rsid w:val="00B70A17"/>
    <w:rsid w:val="00B876B3"/>
    <w:rsid w:val="00BF3ED2"/>
    <w:rsid w:val="00C6647A"/>
    <w:rsid w:val="00CC4255"/>
    <w:rsid w:val="00CF14BA"/>
    <w:rsid w:val="00D351B3"/>
    <w:rsid w:val="00D60777"/>
    <w:rsid w:val="00D6397A"/>
    <w:rsid w:val="00DD03BC"/>
    <w:rsid w:val="00E06058"/>
    <w:rsid w:val="00E37C53"/>
    <w:rsid w:val="00E44C72"/>
    <w:rsid w:val="00E8194A"/>
    <w:rsid w:val="00E86C0B"/>
    <w:rsid w:val="00EC4DF9"/>
    <w:rsid w:val="00ED7FA8"/>
    <w:rsid w:val="00F020C8"/>
    <w:rsid w:val="00F61F78"/>
    <w:rsid w:val="00F74616"/>
    <w:rsid w:val="00F9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2A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2A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52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2A25"/>
    <w:rPr>
      <w:color w:val="0000FF"/>
      <w:u w:val="single"/>
    </w:rPr>
  </w:style>
  <w:style w:type="table" w:styleId="a4">
    <w:name w:val="Table Grid"/>
    <w:basedOn w:val="a1"/>
    <w:uiPriority w:val="59"/>
    <w:rsid w:val="0067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077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ConsPlusTitlePage">
    <w:name w:val="ConsPlusTitlePage"/>
    <w:rsid w:val="00D60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FD85-47C6-4A4F-A6A7-DB0CCCDA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16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14</cp:revision>
  <cp:lastPrinted>2020-03-03T02:33:00Z</cp:lastPrinted>
  <dcterms:created xsi:type="dcterms:W3CDTF">2020-02-03T03:12:00Z</dcterms:created>
  <dcterms:modified xsi:type="dcterms:W3CDTF">2020-03-03T02:01:00Z</dcterms:modified>
</cp:coreProperties>
</file>